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E49E8" w14:textId="77777777" w:rsidR="00866AFF" w:rsidRDefault="003A740C" w:rsidP="000C6080">
      <w:pPr>
        <w:shd w:val="clear" w:color="auto" w:fill="FFFFFF"/>
        <w:spacing w:after="0" w:line="360" w:lineRule="auto"/>
        <w:jc w:val="center"/>
        <w:rPr>
          <w:rFonts w:ascii="宋体" w:eastAsia="宋体" w:hAnsi="宋体" w:cs="Times New Roman"/>
          <w:b/>
          <w:kern w:val="2"/>
          <w:sz w:val="28"/>
          <w:szCs w:val="28"/>
        </w:rPr>
      </w:pPr>
      <w:r w:rsidRPr="00866AFF">
        <w:rPr>
          <w:rFonts w:ascii="宋体" w:eastAsia="宋体" w:hAnsi="宋体" w:cs="Times New Roman"/>
          <w:b/>
          <w:kern w:val="2"/>
          <w:sz w:val="28"/>
          <w:szCs w:val="28"/>
        </w:rPr>
        <w:t>华商基金管理有限公司</w:t>
      </w:r>
    </w:p>
    <w:p w14:paraId="1F061AE1" w14:textId="77777777" w:rsidR="00866AFF" w:rsidRDefault="00866AFF" w:rsidP="000C6080">
      <w:pPr>
        <w:shd w:val="clear" w:color="auto" w:fill="FFFFFF"/>
        <w:spacing w:after="0" w:line="360" w:lineRule="auto"/>
        <w:jc w:val="center"/>
        <w:rPr>
          <w:rFonts w:ascii="宋体" w:eastAsia="宋体" w:hAnsi="宋体" w:cs="Times New Roman"/>
          <w:b/>
          <w:kern w:val="2"/>
          <w:sz w:val="28"/>
          <w:szCs w:val="28"/>
        </w:rPr>
      </w:pPr>
      <w:r w:rsidRPr="00970F2B">
        <w:rPr>
          <w:rFonts w:ascii="宋体" w:eastAsia="宋体" w:hAnsi="宋体" w:cs="Times New Roman" w:hint="eastAsia"/>
          <w:b/>
          <w:sz w:val="28"/>
          <w:szCs w:val="28"/>
        </w:rPr>
        <w:t>关于请投资者及时更新身份证件或</w:t>
      </w:r>
      <w:r w:rsidR="00C413B3">
        <w:rPr>
          <w:rFonts w:ascii="宋体" w:eastAsia="宋体" w:hAnsi="宋体" w:cs="Times New Roman" w:hint="eastAsia"/>
          <w:b/>
          <w:sz w:val="28"/>
          <w:szCs w:val="28"/>
        </w:rPr>
        <w:t>其他</w:t>
      </w:r>
      <w:r w:rsidRPr="00970F2B">
        <w:rPr>
          <w:rFonts w:ascii="宋体" w:eastAsia="宋体" w:hAnsi="宋体" w:cs="Times New Roman" w:hint="eastAsia"/>
          <w:b/>
          <w:sz w:val="28"/>
          <w:szCs w:val="28"/>
        </w:rPr>
        <w:t>身份证明文件的</w:t>
      </w:r>
      <w:r w:rsidR="00074F68">
        <w:rPr>
          <w:rFonts w:ascii="宋体" w:eastAsia="宋体" w:hAnsi="宋体" w:cs="Times New Roman" w:hint="eastAsia"/>
          <w:b/>
          <w:sz w:val="28"/>
          <w:szCs w:val="28"/>
        </w:rPr>
        <w:t>提示</w:t>
      </w:r>
    </w:p>
    <w:p w14:paraId="4841FC29" w14:textId="77777777" w:rsidR="00866AFF" w:rsidRPr="000C6080" w:rsidRDefault="00866AFF" w:rsidP="00866AFF">
      <w:pPr>
        <w:shd w:val="clear" w:color="auto" w:fill="FFFFFF"/>
        <w:spacing w:after="0" w:line="360" w:lineRule="auto"/>
        <w:rPr>
          <w:rFonts w:ascii="宋体" w:eastAsia="宋体" w:hAnsi="宋体" w:cs="Times New Roman"/>
          <w:b/>
          <w:kern w:val="2"/>
          <w:sz w:val="28"/>
          <w:szCs w:val="28"/>
        </w:rPr>
      </w:pPr>
    </w:p>
    <w:p w14:paraId="2673833E" w14:textId="77777777" w:rsidR="00E02C29" w:rsidRPr="00523E9C" w:rsidRDefault="00E02C29" w:rsidP="00866AFF">
      <w:pPr>
        <w:shd w:val="clear" w:color="auto" w:fill="FFFFFF"/>
        <w:spacing w:after="0" w:line="360" w:lineRule="auto"/>
        <w:rPr>
          <w:rFonts w:asciiTheme="majorEastAsia" w:hAnsiTheme="majorEastAsia" w:cs="Times New Roman"/>
          <w:sz w:val="24"/>
          <w:szCs w:val="24"/>
        </w:rPr>
      </w:pPr>
      <w:r w:rsidRPr="00523E9C">
        <w:rPr>
          <w:rFonts w:asciiTheme="majorEastAsia" w:hAnsiTheme="majorEastAsia" w:cs="Times New Roman"/>
          <w:sz w:val="24"/>
          <w:szCs w:val="24"/>
        </w:rPr>
        <w:t>尊敬的</w:t>
      </w:r>
      <w:r w:rsidR="00866AFF" w:rsidRPr="00523E9C">
        <w:rPr>
          <w:rFonts w:asciiTheme="majorEastAsia" w:hAnsiTheme="majorEastAsia" w:cs="Times New Roman" w:hint="eastAsia"/>
          <w:sz w:val="24"/>
          <w:szCs w:val="24"/>
        </w:rPr>
        <w:t>投资者</w:t>
      </w:r>
      <w:r w:rsidRPr="00523E9C">
        <w:rPr>
          <w:rFonts w:asciiTheme="majorEastAsia" w:hAnsiTheme="majorEastAsia" w:cs="Times New Roman" w:hint="eastAsia"/>
          <w:sz w:val="24"/>
          <w:szCs w:val="24"/>
        </w:rPr>
        <w:t>：</w:t>
      </w:r>
    </w:p>
    <w:p w14:paraId="387EACE7" w14:textId="69C4865B" w:rsidR="00866AFF" w:rsidRPr="00523E9C" w:rsidRDefault="00866AFF" w:rsidP="00523E9C">
      <w:pPr>
        <w:spacing w:line="360" w:lineRule="auto"/>
        <w:ind w:firstLineChars="200" w:firstLine="480"/>
        <w:rPr>
          <w:rFonts w:asciiTheme="majorEastAsia" w:hAnsiTheme="majorEastAsia" w:cs="Times New Roman"/>
          <w:sz w:val="24"/>
          <w:szCs w:val="24"/>
        </w:rPr>
      </w:pPr>
      <w:r w:rsidRPr="00523E9C">
        <w:rPr>
          <w:rFonts w:asciiTheme="majorEastAsia" w:hAnsiTheme="majorEastAsia" w:cs="Times New Roman" w:hint="eastAsia"/>
          <w:sz w:val="24"/>
          <w:szCs w:val="24"/>
        </w:rPr>
        <w:t>根据《中华人民共和国反洗钱法》、</w:t>
      </w:r>
      <w:r w:rsidR="005F416D" w:rsidRPr="005F416D">
        <w:rPr>
          <w:rFonts w:asciiTheme="majorEastAsia" w:hAnsiTheme="majorEastAsia" w:cs="Times New Roman" w:hint="eastAsia"/>
          <w:sz w:val="24"/>
          <w:szCs w:val="24"/>
        </w:rPr>
        <w:t>《金融机构客户尽职调查和客户身份资料及交易记录保存管理办法》</w:t>
      </w:r>
      <w:r w:rsidR="005F416D">
        <w:rPr>
          <w:rFonts w:asciiTheme="majorEastAsia" w:hAnsiTheme="majorEastAsia" w:cs="Times New Roman" w:hint="eastAsia"/>
          <w:sz w:val="24"/>
          <w:szCs w:val="24"/>
        </w:rPr>
        <w:t>、</w:t>
      </w:r>
      <w:r w:rsidR="005F416D" w:rsidRPr="005F416D">
        <w:rPr>
          <w:rFonts w:asciiTheme="majorEastAsia" w:hAnsiTheme="majorEastAsia" w:cs="Times New Roman" w:hint="eastAsia"/>
          <w:sz w:val="24"/>
          <w:szCs w:val="24"/>
        </w:rPr>
        <w:t>《金融机构客户受益所有人识别管理办法》</w:t>
      </w:r>
      <w:r w:rsidRPr="00523E9C">
        <w:rPr>
          <w:rFonts w:asciiTheme="majorEastAsia" w:hAnsiTheme="majorEastAsia" w:cs="Times New Roman" w:hint="eastAsia"/>
          <w:sz w:val="24"/>
          <w:szCs w:val="24"/>
        </w:rPr>
        <w:t>等</w:t>
      </w:r>
      <w:r w:rsidR="00C413B3">
        <w:rPr>
          <w:rFonts w:asciiTheme="majorEastAsia" w:hAnsiTheme="majorEastAsia" w:cs="Times New Roman" w:hint="eastAsia"/>
          <w:sz w:val="24"/>
          <w:szCs w:val="24"/>
        </w:rPr>
        <w:t>法律法规的要求</w:t>
      </w:r>
      <w:r w:rsidRPr="00523E9C">
        <w:rPr>
          <w:rFonts w:asciiTheme="majorEastAsia" w:hAnsiTheme="majorEastAsia" w:cs="Times New Roman" w:hint="eastAsia"/>
          <w:sz w:val="24"/>
          <w:szCs w:val="24"/>
        </w:rPr>
        <w:t>，基金管理公司在与客户的业务关系存续期间，</w:t>
      </w:r>
      <w:r w:rsidR="000619C2" w:rsidRPr="000619C2">
        <w:rPr>
          <w:rFonts w:asciiTheme="majorEastAsia" w:hAnsiTheme="majorEastAsia" w:cs="Times New Roman" w:hint="eastAsia"/>
          <w:sz w:val="24"/>
          <w:szCs w:val="24"/>
        </w:rPr>
        <w:t>应当持续关注并评估客户整体状况及交易情况，了解客户的洗钱、恐怖融资风险。</w:t>
      </w:r>
      <w:r w:rsidRPr="00523E9C">
        <w:rPr>
          <w:rFonts w:asciiTheme="majorEastAsia" w:hAnsiTheme="majorEastAsia" w:cs="Times New Roman" w:hint="eastAsia"/>
          <w:sz w:val="24"/>
          <w:szCs w:val="24"/>
        </w:rPr>
        <w:t>客户先前提交的身份证件或者</w:t>
      </w:r>
      <w:r w:rsidR="000619C2">
        <w:rPr>
          <w:rFonts w:asciiTheme="majorEastAsia" w:hAnsiTheme="majorEastAsia" w:cs="Times New Roman" w:hint="eastAsia"/>
          <w:sz w:val="24"/>
          <w:szCs w:val="24"/>
        </w:rPr>
        <w:t>其他</w:t>
      </w:r>
      <w:r w:rsidRPr="00523E9C">
        <w:rPr>
          <w:rFonts w:asciiTheme="majorEastAsia" w:hAnsiTheme="majorEastAsia" w:cs="Times New Roman" w:hint="eastAsia"/>
          <w:sz w:val="24"/>
          <w:szCs w:val="24"/>
        </w:rPr>
        <w:t>身份证明文件已过有效期的，基金管理公司应当</w:t>
      </w:r>
      <w:r w:rsidR="000619C2">
        <w:rPr>
          <w:rFonts w:asciiTheme="majorEastAsia" w:hAnsiTheme="majorEastAsia" w:cs="Times New Roman" w:hint="eastAsia"/>
          <w:sz w:val="24"/>
          <w:szCs w:val="24"/>
        </w:rPr>
        <w:t>告知</w:t>
      </w:r>
      <w:r w:rsidRPr="00523E9C">
        <w:rPr>
          <w:rFonts w:asciiTheme="majorEastAsia" w:hAnsiTheme="majorEastAsia" w:cs="Times New Roman" w:hint="eastAsia"/>
          <w:sz w:val="24"/>
          <w:szCs w:val="24"/>
        </w:rPr>
        <w:t>客户进行更新。客户</w:t>
      </w:r>
      <w:r w:rsidR="000619C2">
        <w:rPr>
          <w:rFonts w:asciiTheme="majorEastAsia" w:hAnsiTheme="majorEastAsia" w:cs="Times New Roman" w:hint="eastAsia"/>
          <w:sz w:val="24"/>
          <w:szCs w:val="24"/>
        </w:rPr>
        <w:t>未</w:t>
      </w:r>
      <w:r w:rsidRPr="00523E9C">
        <w:rPr>
          <w:rFonts w:asciiTheme="majorEastAsia" w:hAnsiTheme="majorEastAsia" w:cs="Times New Roman" w:hint="eastAsia"/>
          <w:sz w:val="24"/>
          <w:szCs w:val="24"/>
        </w:rPr>
        <w:t>在合理期限内更新且</w:t>
      </w:r>
      <w:r w:rsidR="000619C2">
        <w:rPr>
          <w:rFonts w:asciiTheme="majorEastAsia" w:hAnsiTheme="majorEastAsia" w:cs="Times New Roman" w:hint="eastAsia"/>
          <w:sz w:val="24"/>
          <w:szCs w:val="24"/>
        </w:rPr>
        <w:t>未</w:t>
      </w:r>
      <w:r w:rsidRPr="00523E9C">
        <w:rPr>
          <w:rFonts w:asciiTheme="majorEastAsia" w:hAnsiTheme="majorEastAsia" w:cs="Times New Roman" w:hint="eastAsia"/>
          <w:sz w:val="24"/>
          <w:szCs w:val="24"/>
        </w:rPr>
        <w:t>提出合理理由的，基金管理公司</w:t>
      </w:r>
      <w:r w:rsidR="000619C2">
        <w:rPr>
          <w:rFonts w:asciiTheme="majorEastAsia" w:hAnsiTheme="majorEastAsia" w:cs="Times New Roman" w:hint="eastAsia"/>
          <w:sz w:val="24"/>
          <w:szCs w:val="24"/>
        </w:rPr>
        <w:t>可以采取适当的洗钱风险管理措施</w:t>
      </w:r>
      <w:r w:rsidRPr="00523E9C">
        <w:rPr>
          <w:rFonts w:asciiTheme="majorEastAsia" w:hAnsiTheme="majorEastAsia" w:cs="Times New Roman" w:hint="eastAsia"/>
          <w:sz w:val="24"/>
          <w:szCs w:val="24"/>
        </w:rPr>
        <w:t>。</w:t>
      </w:r>
    </w:p>
    <w:p w14:paraId="6EBBE96A" w14:textId="77777777" w:rsidR="00866AFF" w:rsidRPr="00523E9C" w:rsidRDefault="00866AFF" w:rsidP="00523E9C">
      <w:pPr>
        <w:spacing w:line="360" w:lineRule="auto"/>
        <w:ind w:firstLineChars="200" w:firstLine="480"/>
        <w:rPr>
          <w:rFonts w:asciiTheme="majorEastAsia" w:hAnsiTheme="majorEastAsia" w:cs="Times New Roman"/>
          <w:sz w:val="24"/>
          <w:szCs w:val="24"/>
        </w:rPr>
      </w:pPr>
      <w:r w:rsidRPr="00523E9C">
        <w:rPr>
          <w:rFonts w:asciiTheme="majorEastAsia" w:hAnsiTheme="majorEastAsia" w:cs="Times New Roman"/>
          <w:sz w:val="24"/>
          <w:szCs w:val="24"/>
        </w:rPr>
        <w:t>现就以上相关法律法规及规范性文件的要求，</w:t>
      </w:r>
      <w:r w:rsidRPr="00523E9C">
        <w:rPr>
          <w:rFonts w:asciiTheme="majorEastAsia" w:hAnsiTheme="majorEastAsia" w:cs="Times New Roman" w:hint="eastAsia"/>
          <w:sz w:val="24"/>
          <w:szCs w:val="24"/>
        </w:rPr>
        <w:t>华商基金管理有限公司（以下</w:t>
      </w:r>
      <w:r w:rsidRPr="00523E9C">
        <w:rPr>
          <w:rFonts w:asciiTheme="majorEastAsia" w:hAnsiTheme="majorEastAsia" w:cs="Times New Roman"/>
          <w:sz w:val="24"/>
          <w:szCs w:val="24"/>
        </w:rPr>
        <w:t>简称</w:t>
      </w:r>
      <w:r w:rsidRPr="00523E9C">
        <w:rPr>
          <w:rFonts w:asciiTheme="majorEastAsia" w:hAnsiTheme="majorEastAsia" w:cs="Times New Roman" w:hint="eastAsia"/>
          <w:sz w:val="24"/>
          <w:szCs w:val="24"/>
        </w:rPr>
        <w:t>“本公司”）提醒</w:t>
      </w:r>
      <w:r w:rsidR="004A63CE" w:rsidRPr="00523E9C">
        <w:rPr>
          <w:rFonts w:asciiTheme="majorEastAsia" w:hAnsiTheme="majorEastAsia" w:cs="Times New Roman" w:hint="eastAsia"/>
          <w:sz w:val="24"/>
          <w:szCs w:val="24"/>
        </w:rPr>
        <w:t>广大客户</w:t>
      </w:r>
      <w:r w:rsidRPr="00523E9C">
        <w:rPr>
          <w:rFonts w:asciiTheme="majorEastAsia" w:hAnsiTheme="majorEastAsia" w:cs="Times New Roman" w:hint="eastAsia"/>
          <w:sz w:val="24"/>
          <w:szCs w:val="24"/>
        </w:rPr>
        <w:t>：</w:t>
      </w:r>
    </w:p>
    <w:p w14:paraId="39F67CFF" w14:textId="33634FFD" w:rsidR="00001D08" w:rsidRPr="00523E9C" w:rsidRDefault="00523E9C" w:rsidP="00523E9C">
      <w:pPr>
        <w:shd w:val="clear" w:color="auto" w:fill="FFFFFF"/>
        <w:spacing w:after="0" w:line="360" w:lineRule="auto"/>
        <w:ind w:firstLineChars="200" w:firstLine="480"/>
        <w:rPr>
          <w:rFonts w:asciiTheme="majorEastAsia" w:hAnsiTheme="majorEastAsia" w:cs="Times New Roman"/>
          <w:sz w:val="24"/>
          <w:szCs w:val="24"/>
        </w:rPr>
      </w:pPr>
      <w:r w:rsidRPr="00523E9C">
        <w:rPr>
          <w:rFonts w:asciiTheme="majorEastAsia" w:hAnsiTheme="majorEastAsia" w:cs="Times New Roman" w:hint="eastAsia"/>
          <w:sz w:val="24"/>
          <w:szCs w:val="24"/>
        </w:rPr>
        <w:t>一、</w:t>
      </w:r>
      <w:r w:rsidR="005F416D">
        <w:rPr>
          <w:rFonts w:asciiTheme="majorEastAsia" w:hAnsiTheme="majorEastAsia" w:cs="Times New Roman" w:hint="eastAsia"/>
          <w:sz w:val="24"/>
          <w:szCs w:val="24"/>
        </w:rPr>
        <w:t>自然人</w:t>
      </w:r>
      <w:r w:rsidR="00001D08" w:rsidRPr="00523E9C">
        <w:rPr>
          <w:rFonts w:asciiTheme="majorEastAsia" w:hAnsiTheme="majorEastAsia" w:cs="Times New Roman"/>
          <w:sz w:val="24"/>
          <w:szCs w:val="24"/>
        </w:rPr>
        <w:t>客户</w:t>
      </w:r>
    </w:p>
    <w:p w14:paraId="40261548" w14:textId="2B4D4E20" w:rsidR="004A63CE" w:rsidRPr="00523E9C" w:rsidRDefault="004A63CE" w:rsidP="00523E9C">
      <w:pPr>
        <w:spacing w:line="360" w:lineRule="auto"/>
        <w:ind w:firstLineChars="200" w:firstLine="480"/>
        <w:rPr>
          <w:rFonts w:asciiTheme="majorEastAsia" w:hAnsiTheme="majorEastAsia" w:cs="Times New Roman"/>
          <w:sz w:val="24"/>
          <w:szCs w:val="24"/>
        </w:rPr>
      </w:pPr>
      <w:r w:rsidRPr="00523E9C">
        <w:rPr>
          <w:rFonts w:asciiTheme="majorEastAsia" w:hAnsiTheme="majorEastAsia" w:cs="Times New Roman" w:hint="eastAsia"/>
          <w:sz w:val="24"/>
          <w:szCs w:val="24"/>
        </w:rPr>
        <w:t>本公司将持续开展</w:t>
      </w:r>
      <w:r w:rsidR="000619C2">
        <w:rPr>
          <w:rFonts w:asciiTheme="majorEastAsia" w:hAnsiTheme="majorEastAsia" w:cs="Times New Roman" w:hint="eastAsia"/>
          <w:sz w:val="24"/>
          <w:szCs w:val="24"/>
        </w:rPr>
        <w:t>自然人</w:t>
      </w:r>
      <w:r w:rsidRPr="00523E9C">
        <w:rPr>
          <w:rFonts w:asciiTheme="majorEastAsia" w:hAnsiTheme="majorEastAsia" w:cs="Times New Roman" w:hint="eastAsia"/>
          <w:sz w:val="24"/>
          <w:szCs w:val="24"/>
        </w:rPr>
        <w:t>客户身份信息核实工作</w:t>
      </w:r>
      <w:r w:rsidR="00C413B3">
        <w:rPr>
          <w:rFonts w:asciiTheme="majorEastAsia" w:hAnsiTheme="majorEastAsia" w:cs="Times New Roman" w:hint="eastAsia"/>
          <w:sz w:val="24"/>
          <w:szCs w:val="24"/>
        </w:rPr>
        <w:t>。</w:t>
      </w:r>
      <w:r w:rsidRPr="00523E9C">
        <w:rPr>
          <w:rFonts w:asciiTheme="majorEastAsia" w:hAnsiTheme="majorEastAsia" w:cs="Times New Roman" w:hint="eastAsia"/>
          <w:sz w:val="24"/>
          <w:szCs w:val="24"/>
        </w:rPr>
        <w:t>如果您的身份证件或者</w:t>
      </w:r>
      <w:r w:rsidR="000619C2">
        <w:rPr>
          <w:rFonts w:asciiTheme="majorEastAsia" w:hAnsiTheme="majorEastAsia" w:cs="Times New Roman" w:hint="eastAsia"/>
          <w:sz w:val="24"/>
          <w:szCs w:val="24"/>
        </w:rPr>
        <w:t>其他</w:t>
      </w:r>
      <w:r w:rsidRPr="00523E9C">
        <w:rPr>
          <w:rFonts w:asciiTheme="majorEastAsia" w:hAnsiTheme="majorEastAsia" w:cs="Times New Roman" w:hint="eastAsia"/>
          <w:sz w:val="24"/>
          <w:szCs w:val="24"/>
        </w:rPr>
        <w:t>身份证明文件即将过期、已经过期或已失效，请持当前有效的身份证件或者</w:t>
      </w:r>
      <w:r w:rsidR="000619C2">
        <w:rPr>
          <w:rFonts w:asciiTheme="majorEastAsia" w:hAnsiTheme="majorEastAsia" w:cs="Times New Roman" w:hint="eastAsia"/>
          <w:sz w:val="24"/>
          <w:szCs w:val="24"/>
        </w:rPr>
        <w:t>其他</w:t>
      </w:r>
      <w:r w:rsidRPr="00523E9C">
        <w:rPr>
          <w:rFonts w:asciiTheme="majorEastAsia" w:hAnsiTheme="majorEastAsia" w:cs="Times New Roman" w:hint="eastAsia"/>
          <w:sz w:val="24"/>
          <w:szCs w:val="24"/>
        </w:rPr>
        <w:t>身份证明文件，及时在开立基金账户的机构办理身份证件或者</w:t>
      </w:r>
      <w:r w:rsidR="000619C2">
        <w:rPr>
          <w:rFonts w:asciiTheme="majorEastAsia" w:hAnsiTheme="majorEastAsia" w:cs="Times New Roman" w:hint="eastAsia"/>
          <w:sz w:val="24"/>
          <w:szCs w:val="24"/>
        </w:rPr>
        <w:t>其他</w:t>
      </w:r>
      <w:r w:rsidRPr="00523E9C">
        <w:rPr>
          <w:rFonts w:asciiTheme="majorEastAsia" w:hAnsiTheme="majorEastAsia" w:cs="Times New Roman" w:hint="eastAsia"/>
          <w:sz w:val="24"/>
          <w:szCs w:val="24"/>
        </w:rPr>
        <w:t>身份证明文件更新手续；</w:t>
      </w:r>
      <w:r w:rsidRPr="00523E9C">
        <w:rPr>
          <w:rFonts w:asciiTheme="majorEastAsia" w:hAnsiTheme="majorEastAsia" w:cs="Times New Roman"/>
          <w:sz w:val="24"/>
          <w:szCs w:val="24"/>
        </w:rPr>
        <w:t>如</w:t>
      </w:r>
      <w:r w:rsidRPr="00523E9C">
        <w:rPr>
          <w:rFonts w:asciiTheme="majorEastAsia" w:hAnsiTheme="majorEastAsia" w:cs="Times New Roman" w:hint="eastAsia"/>
          <w:sz w:val="24"/>
          <w:szCs w:val="24"/>
        </w:rPr>
        <w:t>您的</w:t>
      </w:r>
      <w:r w:rsidRPr="00523E9C">
        <w:rPr>
          <w:rFonts w:asciiTheme="majorEastAsia" w:hAnsiTheme="majorEastAsia" w:cs="Times New Roman"/>
          <w:sz w:val="24"/>
          <w:szCs w:val="24"/>
        </w:rPr>
        <w:t>身份基本信息</w:t>
      </w:r>
      <w:r w:rsidRPr="00523E9C">
        <w:rPr>
          <w:rFonts w:asciiTheme="majorEastAsia" w:hAnsiTheme="majorEastAsia" w:cs="Times New Roman" w:hint="eastAsia"/>
          <w:sz w:val="24"/>
          <w:szCs w:val="24"/>
        </w:rPr>
        <w:t>（</w:t>
      </w:r>
      <w:r w:rsidRPr="00523E9C">
        <w:rPr>
          <w:rFonts w:asciiTheme="majorEastAsia" w:hAnsiTheme="majorEastAsia" w:cs="Times New Roman"/>
          <w:sz w:val="24"/>
          <w:szCs w:val="24"/>
        </w:rPr>
        <w:t>姓名、性别、国籍、职业、</w:t>
      </w:r>
      <w:r w:rsidRPr="00523E9C">
        <w:rPr>
          <w:rFonts w:asciiTheme="majorEastAsia" w:hAnsiTheme="majorEastAsia" w:cs="Times New Roman" w:hint="eastAsia"/>
          <w:sz w:val="24"/>
          <w:szCs w:val="24"/>
        </w:rPr>
        <w:t>住所地或者工作单位地址</w:t>
      </w:r>
      <w:r w:rsidRPr="00523E9C">
        <w:rPr>
          <w:rFonts w:asciiTheme="majorEastAsia" w:hAnsiTheme="majorEastAsia" w:cs="Times New Roman"/>
          <w:sz w:val="24"/>
          <w:szCs w:val="24"/>
        </w:rPr>
        <w:t>、联系方式，身份证件或者</w:t>
      </w:r>
      <w:r w:rsidR="000619C2">
        <w:rPr>
          <w:rFonts w:asciiTheme="majorEastAsia" w:hAnsiTheme="majorEastAsia" w:cs="Times New Roman" w:hint="eastAsia"/>
          <w:sz w:val="24"/>
          <w:szCs w:val="24"/>
        </w:rPr>
        <w:t>其他</w:t>
      </w:r>
      <w:r w:rsidRPr="00523E9C">
        <w:rPr>
          <w:rFonts w:asciiTheme="majorEastAsia" w:hAnsiTheme="majorEastAsia" w:cs="Times New Roman"/>
          <w:sz w:val="24"/>
          <w:szCs w:val="24"/>
        </w:rPr>
        <w:t>身份证明文件的种类、号码</w:t>
      </w:r>
      <w:r w:rsidR="00D55CC5">
        <w:rPr>
          <w:rFonts w:asciiTheme="majorEastAsia" w:hAnsiTheme="majorEastAsia" w:cs="Times New Roman"/>
          <w:sz w:val="24"/>
          <w:szCs w:val="24"/>
        </w:rPr>
        <w:t>和</w:t>
      </w:r>
      <w:r w:rsidRPr="00523E9C">
        <w:rPr>
          <w:rFonts w:asciiTheme="majorEastAsia" w:hAnsiTheme="majorEastAsia" w:cs="Times New Roman"/>
          <w:sz w:val="24"/>
          <w:szCs w:val="24"/>
        </w:rPr>
        <w:t>有效期限</w:t>
      </w:r>
      <w:r w:rsidRPr="00523E9C">
        <w:rPr>
          <w:rFonts w:asciiTheme="majorEastAsia" w:hAnsiTheme="majorEastAsia" w:cs="Times New Roman" w:hint="eastAsia"/>
          <w:sz w:val="24"/>
          <w:szCs w:val="24"/>
        </w:rPr>
        <w:t>）</w:t>
      </w:r>
      <w:r w:rsidRPr="00523E9C">
        <w:rPr>
          <w:rFonts w:asciiTheme="majorEastAsia" w:hAnsiTheme="majorEastAsia" w:cs="Times New Roman"/>
          <w:sz w:val="24"/>
          <w:szCs w:val="24"/>
        </w:rPr>
        <w:t>发生变化或不完整，请</w:t>
      </w:r>
      <w:r w:rsidRPr="00523E9C">
        <w:rPr>
          <w:rFonts w:asciiTheme="majorEastAsia" w:hAnsiTheme="majorEastAsia" w:cs="Times New Roman" w:hint="eastAsia"/>
          <w:sz w:val="24"/>
          <w:szCs w:val="24"/>
        </w:rPr>
        <w:t>及时在</w:t>
      </w:r>
      <w:r w:rsidRPr="00523E9C">
        <w:rPr>
          <w:rFonts w:asciiTheme="majorEastAsia" w:hAnsiTheme="majorEastAsia" w:cs="Times New Roman"/>
          <w:sz w:val="24"/>
          <w:szCs w:val="24"/>
        </w:rPr>
        <w:t>开立基金账户的机构更新信息</w:t>
      </w:r>
      <w:r w:rsidRPr="00523E9C">
        <w:rPr>
          <w:rFonts w:asciiTheme="majorEastAsia" w:hAnsiTheme="majorEastAsia" w:cs="Times New Roman" w:hint="eastAsia"/>
          <w:sz w:val="24"/>
          <w:szCs w:val="24"/>
        </w:rPr>
        <w:t>，以免影响交易。通过</w:t>
      </w:r>
      <w:r w:rsidR="001120F4" w:rsidRPr="00523E9C">
        <w:rPr>
          <w:rFonts w:asciiTheme="majorEastAsia" w:hAnsiTheme="majorEastAsia" w:cs="Times New Roman" w:hint="eastAsia"/>
          <w:sz w:val="24"/>
          <w:szCs w:val="24"/>
        </w:rPr>
        <w:t>本公司</w:t>
      </w:r>
      <w:r w:rsidRPr="00523E9C">
        <w:rPr>
          <w:rFonts w:asciiTheme="majorEastAsia" w:hAnsiTheme="majorEastAsia" w:cs="Times New Roman" w:hint="eastAsia"/>
          <w:sz w:val="24"/>
          <w:szCs w:val="24"/>
        </w:rPr>
        <w:t>直销系统开立直销账户的客户，可通过</w:t>
      </w:r>
      <w:r w:rsidR="001120F4" w:rsidRPr="00523E9C">
        <w:rPr>
          <w:rFonts w:asciiTheme="majorEastAsia" w:hAnsiTheme="majorEastAsia" w:cs="Times New Roman" w:hint="eastAsia"/>
          <w:sz w:val="24"/>
          <w:szCs w:val="24"/>
        </w:rPr>
        <w:t>本公司</w:t>
      </w:r>
      <w:r w:rsidRPr="00523E9C">
        <w:rPr>
          <w:rFonts w:asciiTheme="majorEastAsia" w:hAnsiTheme="majorEastAsia" w:cs="Times New Roman" w:hint="eastAsia"/>
          <w:sz w:val="24"/>
          <w:szCs w:val="24"/>
        </w:rPr>
        <w:t>官网</w:t>
      </w:r>
      <w:r w:rsidR="00FD6495" w:rsidRPr="00523E9C">
        <w:rPr>
          <w:rFonts w:asciiTheme="majorEastAsia" w:hAnsiTheme="majorEastAsia" w:cs="Times New Roman" w:hint="eastAsia"/>
          <w:sz w:val="24"/>
          <w:szCs w:val="24"/>
        </w:rPr>
        <w:t>（www.hsfund.com）</w:t>
      </w:r>
      <w:r w:rsidRPr="00523E9C">
        <w:rPr>
          <w:rFonts w:asciiTheme="majorEastAsia" w:hAnsiTheme="majorEastAsia" w:cs="Times New Roman" w:hint="eastAsia"/>
          <w:sz w:val="24"/>
          <w:szCs w:val="24"/>
        </w:rPr>
        <w:t>、手机APP或微信公众号</w:t>
      </w:r>
      <w:r w:rsidR="00FD6495" w:rsidRPr="00523E9C">
        <w:rPr>
          <w:rFonts w:asciiTheme="majorEastAsia" w:hAnsiTheme="majorEastAsia" w:cs="Times New Roman" w:hint="eastAsia"/>
          <w:sz w:val="24"/>
          <w:szCs w:val="24"/>
        </w:rPr>
        <w:t>（hsfund）</w:t>
      </w:r>
      <w:r w:rsidRPr="00523E9C">
        <w:rPr>
          <w:rFonts w:asciiTheme="majorEastAsia" w:hAnsiTheme="majorEastAsia" w:cs="Times New Roman" w:hint="eastAsia"/>
          <w:sz w:val="24"/>
          <w:szCs w:val="24"/>
        </w:rPr>
        <w:t>更新信息</w:t>
      </w:r>
      <w:r w:rsidR="00FD6495" w:rsidRPr="00523E9C">
        <w:rPr>
          <w:rFonts w:asciiTheme="majorEastAsia" w:hAnsiTheme="majorEastAsia" w:cs="Times New Roman" w:hint="eastAsia"/>
          <w:sz w:val="24"/>
          <w:szCs w:val="24"/>
        </w:rPr>
        <w:t>。尚未办理身份证</w:t>
      </w:r>
      <w:r w:rsidR="00450B82">
        <w:rPr>
          <w:rFonts w:asciiTheme="majorEastAsia" w:hAnsiTheme="majorEastAsia" w:cs="Times New Roman" w:hint="eastAsia"/>
          <w:sz w:val="24"/>
          <w:szCs w:val="24"/>
        </w:rPr>
        <w:t>证件上传的直销客户，请您及时登录直销系统完成身份证证件</w:t>
      </w:r>
      <w:r w:rsidR="00FD6495" w:rsidRPr="00523E9C">
        <w:rPr>
          <w:rFonts w:asciiTheme="majorEastAsia" w:hAnsiTheme="majorEastAsia" w:cs="Times New Roman" w:hint="eastAsia"/>
          <w:sz w:val="24"/>
          <w:szCs w:val="24"/>
        </w:rPr>
        <w:t>的</w:t>
      </w:r>
      <w:r w:rsidRPr="00523E9C">
        <w:rPr>
          <w:rFonts w:asciiTheme="majorEastAsia" w:hAnsiTheme="majorEastAsia" w:cs="Times New Roman" w:hint="eastAsia"/>
          <w:sz w:val="24"/>
          <w:szCs w:val="24"/>
        </w:rPr>
        <w:t>上传操作，</w:t>
      </w:r>
      <w:r w:rsidR="00FD6495" w:rsidRPr="00523E9C">
        <w:rPr>
          <w:rFonts w:asciiTheme="majorEastAsia" w:hAnsiTheme="majorEastAsia" w:cs="Times New Roman" w:hint="eastAsia"/>
          <w:sz w:val="24"/>
          <w:szCs w:val="24"/>
        </w:rPr>
        <w:t>以免影响日常业务办理。</w:t>
      </w:r>
    </w:p>
    <w:p w14:paraId="100B5269" w14:textId="4FBAF29F" w:rsidR="00001D08" w:rsidRPr="00523E9C" w:rsidRDefault="00001D08" w:rsidP="00001D08">
      <w:pPr>
        <w:shd w:val="clear" w:color="auto" w:fill="FFFFFF"/>
        <w:spacing w:after="0" w:line="360" w:lineRule="auto"/>
        <w:ind w:firstLine="420"/>
        <w:rPr>
          <w:rFonts w:asciiTheme="majorEastAsia" w:hAnsiTheme="majorEastAsia" w:cs="宋体"/>
          <w:color w:val="000000"/>
          <w:sz w:val="24"/>
          <w:szCs w:val="24"/>
        </w:rPr>
      </w:pPr>
      <w:r w:rsidRPr="00523E9C">
        <w:rPr>
          <w:rFonts w:asciiTheme="majorEastAsia" w:hAnsiTheme="majorEastAsia" w:cs="宋体"/>
          <w:color w:val="000000"/>
          <w:sz w:val="24"/>
          <w:szCs w:val="24"/>
        </w:rPr>
        <w:t>二</w:t>
      </w:r>
      <w:r w:rsidR="003A740C" w:rsidRPr="00523E9C">
        <w:rPr>
          <w:rFonts w:asciiTheme="majorEastAsia" w:hAnsiTheme="majorEastAsia" w:cs="Times New Roman"/>
          <w:sz w:val="24"/>
          <w:szCs w:val="24"/>
        </w:rPr>
        <w:t>、</w:t>
      </w:r>
      <w:r w:rsidR="00155859">
        <w:rPr>
          <w:rFonts w:asciiTheme="majorEastAsia" w:hAnsiTheme="majorEastAsia" w:cs="Times New Roman" w:hint="eastAsia"/>
          <w:sz w:val="24"/>
          <w:szCs w:val="24"/>
        </w:rPr>
        <w:t>非</w:t>
      </w:r>
      <w:r w:rsidR="00D55CC5">
        <w:rPr>
          <w:rFonts w:asciiTheme="majorEastAsia" w:hAnsiTheme="majorEastAsia" w:cs="Times New Roman" w:hint="eastAsia"/>
          <w:sz w:val="24"/>
          <w:szCs w:val="24"/>
        </w:rPr>
        <w:t>自然人</w:t>
      </w:r>
      <w:r w:rsidRPr="00523E9C">
        <w:rPr>
          <w:rFonts w:asciiTheme="majorEastAsia" w:hAnsiTheme="majorEastAsia" w:cs="Times New Roman"/>
          <w:sz w:val="24"/>
          <w:szCs w:val="24"/>
        </w:rPr>
        <w:t>客户</w:t>
      </w:r>
    </w:p>
    <w:p w14:paraId="1D654529" w14:textId="6C2D3BD5" w:rsidR="00FD6495" w:rsidRPr="00523E9C" w:rsidRDefault="00690D1A" w:rsidP="00523E9C">
      <w:pPr>
        <w:shd w:val="clear" w:color="auto" w:fill="FFFFFF"/>
        <w:spacing w:after="0" w:line="360" w:lineRule="auto"/>
        <w:ind w:firstLine="420"/>
        <w:rPr>
          <w:rFonts w:asciiTheme="majorEastAsia" w:hAnsiTheme="majorEastAsia" w:cs="Times New Roman"/>
          <w:sz w:val="24"/>
          <w:szCs w:val="24"/>
        </w:rPr>
      </w:pPr>
      <w:r>
        <w:rPr>
          <w:rFonts w:asciiTheme="majorEastAsia" w:hAnsiTheme="majorEastAsia" w:cs="Times New Roman" w:hint="eastAsia"/>
          <w:sz w:val="24"/>
          <w:szCs w:val="24"/>
        </w:rPr>
        <w:t>本公司</w:t>
      </w:r>
      <w:r w:rsidR="000C6080">
        <w:rPr>
          <w:rFonts w:asciiTheme="majorEastAsia" w:hAnsiTheme="majorEastAsia" w:cs="Times New Roman" w:hint="eastAsia"/>
          <w:sz w:val="24"/>
          <w:szCs w:val="24"/>
        </w:rPr>
        <w:t>将</w:t>
      </w:r>
      <w:r>
        <w:rPr>
          <w:rFonts w:asciiTheme="majorEastAsia" w:hAnsiTheme="majorEastAsia" w:cs="Times New Roman" w:hint="eastAsia"/>
          <w:sz w:val="24"/>
          <w:szCs w:val="24"/>
        </w:rPr>
        <w:t>持续开展</w:t>
      </w:r>
      <w:r w:rsidR="00FD6495" w:rsidRPr="00523E9C">
        <w:rPr>
          <w:rFonts w:asciiTheme="majorEastAsia" w:hAnsiTheme="majorEastAsia" w:cs="Times New Roman" w:hint="eastAsia"/>
          <w:sz w:val="24"/>
          <w:szCs w:val="24"/>
        </w:rPr>
        <w:t>法人</w:t>
      </w:r>
      <w:r w:rsidR="00952D89">
        <w:rPr>
          <w:rFonts w:asciiTheme="majorEastAsia" w:hAnsiTheme="majorEastAsia" w:cs="Times New Roman" w:hint="eastAsia"/>
          <w:sz w:val="24"/>
          <w:szCs w:val="24"/>
        </w:rPr>
        <w:t>、非法人组织和个体工商户客户</w:t>
      </w:r>
      <w:r>
        <w:rPr>
          <w:rFonts w:asciiTheme="majorEastAsia" w:hAnsiTheme="majorEastAsia" w:cs="Times New Roman" w:hint="eastAsia"/>
          <w:sz w:val="24"/>
          <w:szCs w:val="24"/>
        </w:rPr>
        <w:t>的身份信息核实工作。如果您的身份基本信息（</w:t>
      </w:r>
      <w:r w:rsidR="00FD6495" w:rsidRPr="00523E9C">
        <w:rPr>
          <w:rFonts w:asciiTheme="majorEastAsia" w:hAnsiTheme="majorEastAsia" w:cs="Times New Roman"/>
          <w:sz w:val="24"/>
          <w:szCs w:val="24"/>
        </w:rPr>
        <w:t>名称、住所、经营范围、</w:t>
      </w:r>
      <w:r w:rsidR="00D55CC5">
        <w:rPr>
          <w:rFonts w:asciiTheme="majorEastAsia" w:hAnsiTheme="majorEastAsia" w:cs="Times New Roman"/>
          <w:sz w:val="24"/>
          <w:szCs w:val="24"/>
        </w:rPr>
        <w:t>客户依法设立或者可依</w:t>
      </w:r>
      <w:r w:rsidR="00D55CC5">
        <w:rPr>
          <w:rFonts w:asciiTheme="majorEastAsia" w:hAnsiTheme="majorEastAsia" w:cs="Times New Roman"/>
          <w:sz w:val="24"/>
          <w:szCs w:val="24"/>
        </w:rPr>
        <w:lastRenderedPageBreak/>
        <w:t>法开展经营、社会活动的执照、证件或者文件的名称、号码和有效期限；</w:t>
      </w:r>
      <w:r w:rsidR="00FD6495" w:rsidRPr="00523E9C">
        <w:rPr>
          <w:rFonts w:asciiTheme="majorEastAsia" w:hAnsiTheme="majorEastAsia" w:cs="Times New Roman"/>
          <w:sz w:val="24"/>
          <w:szCs w:val="24"/>
        </w:rPr>
        <w:t>法定代表人</w:t>
      </w:r>
      <w:r>
        <w:rPr>
          <w:rFonts w:asciiTheme="majorEastAsia" w:hAnsiTheme="majorEastAsia" w:cs="Times New Roman" w:hint="eastAsia"/>
          <w:sz w:val="24"/>
          <w:szCs w:val="24"/>
        </w:rPr>
        <w:t>或</w:t>
      </w:r>
      <w:r w:rsidR="00FD6495" w:rsidRPr="00523E9C">
        <w:rPr>
          <w:rFonts w:asciiTheme="majorEastAsia" w:hAnsiTheme="majorEastAsia" w:cs="Times New Roman"/>
          <w:sz w:val="24"/>
          <w:szCs w:val="24"/>
        </w:rPr>
        <w:t>负责人和授权办理业务人员的姓名、</w:t>
      </w:r>
      <w:r w:rsidR="00D55CC5">
        <w:rPr>
          <w:rFonts w:asciiTheme="majorEastAsia" w:hAnsiTheme="majorEastAsia" w:cs="Times New Roman"/>
          <w:sz w:val="24"/>
          <w:szCs w:val="24"/>
        </w:rPr>
        <w:t>联系方式、</w:t>
      </w:r>
      <w:r w:rsidR="00FD6495" w:rsidRPr="00523E9C">
        <w:rPr>
          <w:rFonts w:asciiTheme="majorEastAsia" w:hAnsiTheme="majorEastAsia" w:cs="Times New Roman"/>
          <w:sz w:val="24"/>
          <w:szCs w:val="24"/>
        </w:rPr>
        <w:t>身份证件或者</w:t>
      </w:r>
      <w:r w:rsidR="00D55CC5">
        <w:rPr>
          <w:rFonts w:asciiTheme="majorEastAsia" w:hAnsiTheme="majorEastAsia" w:cs="Times New Roman"/>
          <w:sz w:val="24"/>
          <w:szCs w:val="24"/>
        </w:rPr>
        <w:t>其他</w:t>
      </w:r>
      <w:r w:rsidR="00FD6495" w:rsidRPr="00523E9C">
        <w:rPr>
          <w:rFonts w:asciiTheme="majorEastAsia" w:hAnsiTheme="majorEastAsia" w:cs="Times New Roman"/>
          <w:sz w:val="24"/>
          <w:szCs w:val="24"/>
        </w:rPr>
        <w:t>身份证明文件的种类、号码</w:t>
      </w:r>
      <w:r>
        <w:rPr>
          <w:rFonts w:asciiTheme="majorEastAsia" w:hAnsiTheme="majorEastAsia" w:cs="Times New Roman" w:hint="eastAsia"/>
          <w:sz w:val="24"/>
          <w:szCs w:val="24"/>
        </w:rPr>
        <w:t>和</w:t>
      </w:r>
      <w:r w:rsidR="00FD6495" w:rsidRPr="00523E9C">
        <w:rPr>
          <w:rFonts w:asciiTheme="majorEastAsia" w:hAnsiTheme="majorEastAsia" w:cs="Times New Roman"/>
          <w:sz w:val="24"/>
          <w:szCs w:val="24"/>
        </w:rPr>
        <w:t>有效期限</w:t>
      </w:r>
      <w:r>
        <w:rPr>
          <w:rFonts w:asciiTheme="majorEastAsia" w:hAnsiTheme="majorEastAsia" w:cs="Times New Roman" w:hint="eastAsia"/>
          <w:sz w:val="24"/>
          <w:szCs w:val="24"/>
        </w:rPr>
        <w:t>）及受益所有人信息</w:t>
      </w:r>
      <w:r w:rsidR="00FD6495" w:rsidRPr="00523E9C">
        <w:rPr>
          <w:rFonts w:asciiTheme="majorEastAsia" w:hAnsiTheme="majorEastAsia" w:cs="Times New Roman" w:hint="eastAsia"/>
          <w:sz w:val="24"/>
          <w:szCs w:val="24"/>
        </w:rPr>
        <w:t>变化</w:t>
      </w:r>
      <w:r w:rsidR="00155859">
        <w:rPr>
          <w:rFonts w:asciiTheme="majorEastAsia" w:hAnsiTheme="majorEastAsia" w:cs="Times New Roman" w:hint="eastAsia"/>
          <w:sz w:val="24"/>
          <w:szCs w:val="24"/>
        </w:rPr>
        <w:t>或过期</w:t>
      </w:r>
      <w:r w:rsidR="00FD6495" w:rsidRPr="00523E9C">
        <w:rPr>
          <w:rFonts w:asciiTheme="majorEastAsia" w:hAnsiTheme="majorEastAsia" w:cs="Times New Roman" w:hint="eastAsia"/>
          <w:sz w:val="24"/>
          <w:szCs w:val="24"/>
        </w:rPr>
        <w:t>，请及时在开立基金账户的</w:t>
      </w:r>
      <w:r w:rsidR="00155859">
        <w:rPr>
          <w:rFonts w:asciiTheme="majorEastAsia" w:hAnsiTheme="majorEastAsia" w:cs="Times New Roman" w:hint="eastAsia"/>
          <w:sz w:val="24"/>
          <w:szCs w:val="24"/>
        </w:rPr>
        <w:t>销售</w:t>
      </w:r>
      <w:r w:rsidR="00FD6495" w:rsidRPr="00523E9C">
        <w:rPr>
          <w:rFonts w:asciiTheme="majorEastAsia" w:hAnsiTheme="majorEastAsia" w:cs="Times New Roman" w:hint="eastAsia"/>
          <w:sz w:val="24"/>
          <w:szCs w:val="24"/>
        </w:rPr>
        <w:t>机构更新信息，以免影响业务办理。</w:t>
      </w:r>
      <w:r w:rsidR="001120F4" w:rsidRPr="00523E9C">
        <w:rPr>
          <w:rFonts w:asciiTheme="majorEastAsia" w:hAnsiTheme="majorEastAsia" w:cs="Times New Roman" w:hint="eastAsia"/>
          <w:sz w:val="24"/>
          <w:szCs w:val="24"/>
        </w:rPr>
        <w:t>通过本公司直销柜台开立账户的机构</w:t>
      </w:r>
      <w:r w:rsidR="003F79C9">
        <w:rPr>
          <w:rFonts w:asciiTheme="majorEastAsia" w:hAnsiTheme="majorEastAsia" w:cs="Times New Roman" w:hint="eastAsia"/>
          <w:sz w:val="24"/>
          <w:szCs w:val="24"/>
        </w:rPr>
        <w:t>或</w:t>
      </w:r>
      <w:r w:rsidR="00155859">
        <w:rPr>
          <w:rFonts w:asciiTheme="majorEastAsia" w:hAnsiTheme="majorEastAsia" w:cs="Times New Roman" w:hint="eastAsia"/>
          <w:sz w:val="24"/>
          <w:szCs w:val="24"/>
        </w:rPr>
        <w:t>产品账户</w:t>
      </w:r>
      <w:r w:rsidR="001120F4" w:rsidRPr="00523E9C">
        <w:rPr>
          <w:rFonts w:asciiTheme="majorEastAsia" w:hAnsiTheme="majorEastAsia" w:cs="Times New Roman" w:hint="eastAsia"/>
          <w:sz w:val="24"/>
          <w:szCs w:val="24"/>
        </w:rPr>
        <w:t>，</w:t>
      </w:r>
      <w:r>
        <w:rPr>
          <w:rFonts w:asciiTheme="majorEastAsia" w:hAnsiTheme="majorEastAsia" w:cs="Times New Roman" w:hint="eastAsia"/>
          <w:sz w:val="24"/>
          <w:szCs w:val="24"/>
        </w:rPr>
        <w:t>请</w:t>
      </w:r>
      <w:r w:rsidR="001120F4" w:rsidRPr="00523E9C">
        <w:rPr>
          <w:rFonts w:asciiTheme="majorEastAsia" w:hAnsiTheme="majorEastAsia" w:cs="Times New Roman" w:hint="eastAsia"/>
          <w:sz w:val="24"/>
          <w:szCs w:val="24"/>
        </w:rPr>
        <w:t>将相关变更资料盖章版原件寄送至本公司直销柜台办理身份信息更新手续，具体事宜可致电本公司直销柜台（010-58573768）咨询。</w:t>
      </w:r>
    </w:p>
    <w:p w14:paraId="511B0684" w14:textId="7F32909F" w:rsidR="00001D08" w:rsidRPr="00523E9C" w:rsidRDefault="001120F4" w:rsidP="00001D08">
      <w:pPr>
        <w:shd w:val="clear" w:color="auto" w:fill="FFFFFF"/>
        <w:spacing w:after="0" w:line="360" w:lineRule="auto"/>
        <w:ind w:firstLine="420"/>
        <w:rPr>
          <w:rFonts w:asciiTheme="majorEastAsia" w:hAnsiTheme="majorEastAsia" w:cs="Times New Roman"/>
          <w:sz w:val="24"/>
          <w:szCs w:val="24"/>
        </w:rPr>
      </w:pPr>
      <w:r w:rsidRPr="00523E9C">
        <w:rPr>
          <w:rFonts w:asciiTheme="majorEastAsia" w:hAnsiTheme="majorEastAsia" w:cs="Times New Roman" w:hint="eastAsia"/>
          <w:sz w:val="24"/>
          <w:szCs w:val="24"/>
        </w:rPr>
        <w:t>客户</w:t>
      </w:r>
      <w:r w:rsidRPr="00523E9C">
        <w:rPr>
          <w:rFonts w:asciiTheme="majorEastAsia" w:hAnsiTheme="majorEastAsia" w:cs="Times New Roman"/>
          <w:sz w:val="24"/>
          <w:szCs w:val="24"/>
        </w:rPr>
        <w:t>开户时应提供真实、准确、</w:t>
      </w:r>
      <w:r w:rsidR="00C413B3">
        <w:rPr>
          <w:rFonts w:asciiTheme="majorEastAsia" w:hAnsiTheme="majorEastAsia" w:cs="Times New Roman" w:hint="eastAsia"/>
          <w:sz w:val="24"/>
          <w:szCs w:val="24"/>
        </w:rPr>
        <w:t>有效、</w:t>
      </w:r>
      <w:r w:rsidRPr="00523E9C">
        <w:rPr>
          <w:rFonts w:asciiTheme="majorEastAsia" w:hAnsiTheme="majorEastAsia" w:cs="Times New Roman"/>
          <w:sz w:val="24"/>
          <w:szCs w:val="24"/>
        </w:rPr>
        <w:t>完整的信息，并在所提供信息发生变化时及时告知本公司更新。本公司将按</w:t>
      </w:r>
      <w:r w:rsidR="00C413B3">
        <w:rPr>
          <w:rFonts w:asciiTheme="majorEastAsia" w:hAnsiTheme="majorEastAsia" w:cs="Times New Roman" w:hint="eastAsia"/>
          <w:sz w:val="24"/>
          <w:szCs w:val="24"/>
        </w:rPr>
        <w:t>照</w:t>
      </w:r>
      <w:r w:rsidRPr="00523E9C">
        <w:rPr>
          <w:rFonts w:asciiTheme="majorEastAsia" w:hAnsiTheme="majorEastAsia" w:cs="Times New Roman"/>
          <w:sz w:val="24"/>
          <w:szCs w:val="24"/>
        </w:rPr>
        <w:t>反洗钱</w:t>
      </w:r>
      <w:r w:rsidR="00690D1A">
        <w:rPr>
          <w:rFonts w:asciiTheme="majorEastAsia" w:hAnsiTheme="majorEastAsia" w:cs="Times New Roman" w:hint="eastAsia"/>
          <w:sz w:val="24"/>
          <w:szCs w:val="24"/>
        </w:rPr>
        <w:t>相关</w:t>
      </w:r>
      <w:r w:rsidRPr="00523E9C">
        <w:rPr>
          <w:rFonts w:asciiTheme="majorEastAsia" w:hAnsiTheme="majorEastAsia" w:cs="Times New Roman"/>
          <w:sz w:val="24"/>
          <w:szCs w:val="24"/>
        </w:rPr>
        <w:t>法</w:t>
      </w:r>
      <w:r w:rsidRPr="00523E9C">
        <w:rPr>
          <w:rFonts w:asciiTheme="majorEastAsia" w:hAnsiTheme="majorEastAsia" w:cs="Times New Roman" w:hint="eastAsia"/>
          <w:sz w:val="24"/>
          <w:szCs w:val="24"/>
        </w:rPr>
        <w:t>律</w:t>
      </w:r>
      <w:r w:rsidRPr="00523E9C">
        <w:rPr>
          <w:rFonts w:asciiTheme="majorEastAsia" w:hAnsiTheme="majorEastAsia" w:cs="Times New Roman"/>
          <w:sz w:val="24"/>
          <w:szCs w:val="24"/>
        </w:rPr>
        <w:t>法规及规范性文件的规定履行</w:t>
      </w:r>
      <w:r w:rsidR="0015546C">
        <w:rPr>
          <w:rFonts w:asciiTheme="majorEastAsia" w:hAnsiTheme="majorEastAsia" w:cs="Times New Roman" w:hint="eastAsia"/>
          <w:sz w:val="24"/>
          <w:szCs w:val="24"/>
        </w:rPr>
        <w:t>客户尽职调查</w:t>
      </w:r>
      <w:r w:rsidRPr="00523E9C">
        <w:rPr>
          <w:rFonts w:asciiTheme="majorEastAsia" w:hAnsiTheme="majorEastAsia" w:cs="Times New Roman"/>
          <w:sz w:val="24"/>
          <w:szCs w:val="24"/>
        </w:rPr>
        <w:t>义务</w:t>
      </w:r>
      <w:r w:rsidRPr="00523E9C">
        <w:rPr>
          <w:rFonts w:asciiTheme="majorEastAsia" w:hAnsiTheme="majorEastAsia" w:cs="Times New Roman" w:hint="eastAsia"/>
          <w:sz w:val="24"/>
          <w:szCs w:val="24"/>
        </w:rPr>
        <w:t>，</w:t>
      </w:r>
      <w:r w:rsidR="00001D08" w:rsidRPr="00523E9C">
        <w:rPr>
          <w:rFonts w:asciiTheme="majorEastAsia" w:hAnsiTheme="majorEastAsia" w:cs="Times New Roman" w:hint="eastAsia"/>
          <w:sz w:val="24"/>
          <w:szCs w:val="24"/>
        </w:rPr>
        <w:t>视情况有权对身份信息缺失的账户采取必要的限制措施，</w:t>
      </w:r>
      <w:r w:rsidR="00523E9C" w:rsidRPr="00523E9C">
        <w:rPr>
          <w:rFonts w:asciiTheme="majorEastAsia" w:hAnsiTheme="majorEastAsia" w:cs="Times New Roman" w:hint="eastAsia"/>
          <w:sz w:val="24"/>
          <w:szCs w:val="24"/>
        </w:rPr>
        <w:t>提请</w:t>
      </w:r>
      <w:r w:rsidRPr="00523E9C">
        <w:rPr>
          <w:rFonts w:asciiTheme="majorEastAsia" w:hAnsiTheme="majorEastAsia" w:cs="Times New Roman" w:hint="eastAsia"/>
          <w:sz w:val="24"/>
          <w:szCs w:val="24"/>
        </w:rPr>
        <w:t>投资者</w:t>
      </w:r>
      <w:r w:rsidR="00523E9C" w:rsidRPr="00523E9C">
        <w:rPr>
          <w:rFonts w:asciiTheme="majorEastAsia" w:hAnsiTheme="majorEastAsia" w:cs="Times New Roman" w:hint="eastAsia"/>
          <w:sz w:val="24"/>
          <w:szCs w:val="24"/>
        </w:rPr>
        <w:t>注意</w:t>
      </w:r>
      <w:r w:rsidR="00001D08" w:rsidRPr="00523E9C">
        <w:rPr>
          <w:rFonts w:asciiTheme="majorEastAsia" w:hAnsiTheme="majorEastAsia" w:cs="Times New Roman" w:hint="eastAsia"/>
          <w:sz w:val="24"/>
          <w:szCs w:val="24"/>
        </w:rPr>
        <w:t>及时提供或更新身份信息资料。</w:t>
      </w:r>
    </w:p>
    <w:p w14:paraId="14D5E0E1" w14:textId="13829A10" w:rsidR="00001D08" w:rsidRPr="00523E9C" w:rsidRDefault="001120F4" w:rsidP="00F80A89">
      <w:pPr>
        <w:shd w:val="clear" w:color="auto" w:fill="FFFFFF"/>
        <w:spacing w:after="0" w:line="360" w:lineRule="auto"/>
        <w:ind w:firstLine="420"/>
        <w:rPr>
          <w:rFonts w:asciiTheme="majorEastAsia" w:hAnsiTheme="majorEastAsia" w:cs="Times New Roman"/>
          <w:sz w:val="24"/>
          <w:szCs w:val="24"/>
        </w:rPr>
      </w:pPr>
      <w:r w:rsidRPr="00523E9C">
        <w:rPr>
          <w:rFonts w:asciiTheme="majorEastAsia" w:hAnsiTheme="majorEastAsia" w:cs="Times New Roman" w:hint="eastAsia"/>
          <w:sz w:val="24"/>
          <w:szCs w:val="24"/>
        </w:rPr>
        <w:t>本公司</w:t>
      </w:r>
      <w:r w:rsidR="00001D08" w:rsidRPr="00523E9C">
        <w:rPr>
          <w:rFonts w:asciiTheme="majorEastAsia" w:hAnsiTheme="majorEastAsia" w:cs="Times New Roman" w:hint="eastAsia"/>
          <w:sz w:val="24"/>
          <w:szCs w:val="24"/>
        </w:rPr>
        <w:t>在进行上述客户身份信息</w:t>
      </w:r>
      <w:r w:rsidR="00C413B3">
        <w:rPr>
          <w:rFonts w:asciiTheme="majorEastAsia" w:hAnsiTheme="majorEastAsia" w:cs="Times New Roman" w:hint="eastAsia"/>
          <w:sz w:val="24"/>
          <w:szCs w:val="24"/>
        </w:rPr>
        <w:t>核实工作</w:t>
      </w:r>
      <w:r w:rsidR="00001D08" w:rsidRPr="00523E9C">
        <w:rPr>
          <w:rFonts w:asciiTheme="majorEastAsia" w:hAnsiTheme="majorEastAsia" w:cs="Times New Roman" w:hint="eastAsia"/>
          <w:sz w:val="24"/>
          <w:szCs w:val="24"/>
        </w:rPr>
        <w:t>中，不会以任何理由要求您提供支付密码、交易密码、短信验证码等信息，请您注意保护相关信息，防止信息泄露给您造成资金损失。</w:t>
      </w:r>
    </w:p>
    <w:p w14:paraId="6C20D2EE" w14:textId="77777777" w:rsidR="003A740C" w:rsidRPr="00523E9C" w:rsidRDefault="003A740C" w:rsidP="00001D08">
      <w:pPr>
        <w:shd w:val="clear" w:color="auto" w:fill="FFFFFF"/>
        <w:spacing w:after="0" w:line="360" w:lineRule="auto"/>
        <w:ind w:firstLine="420"/>
        <w:rPr>
          <w:rFonts w:asciiTheme="majorEastAsia" w:hAnsiTheme="majorEastAsia" w:cs="Times New Roman"/>
          <w:sz w:val="24"/>
          <w:szCs w:val="24"/>
        </w:rPr>
      </w:pPr>
      <w:r w:rsidRPr="00523E9C">
        <w:rPr>
          <w:rFonts w:asciiTheme="majorEastAsia" w:hAnsiTheme="majorEastAsia" w:cs="Times New Roman"/>
          <w:sz w:val="24"/>
          <w:szCs w:val="24"/>
        </w:rPr>
        <w:t>如有疑问，</w:t>
      </w:r>
      <w:r w:rsidR="00523E9C" w:rsidRPr="00523E9C">
        <w:rPr>
          <w:rFonts w:asciiTheme="majorEastAsia" w:hAnsiTheme="majorEastAsia" w:cs="Times New Roman" w:hint="eastAsia"/>
          <w:sz w:val="24"/>
          <w:szCs w:val="24"/>
        </w:rPr>
        <w:t>敬请</w:t>
      </w:r>
      <w:r w:rsidRPr="00523E9C">
        <w:rPr>
          <w:rFonts w:asciiTheme="majorEastAsia" w:hAnsiTheme="majorEastAsia" w:cs="Times New Roman"/>
          <w:sz w:val="24"/>
          <w:szCs w:val="24"/>
        </w:rPr>
        <w:t>拨打本公司客户服务热线400-700-8880或登录本公司网</w:t>
      </w:r>
      <w:r w:rsidR="001A464D">
        <w:rPr>
          <w:rFonts w:asciiTheme="majorEastAsia" w:hAnsiTheme="majorEastAsia" w:cs="Times New Roman"/>
          <w:sz w:val="24"/>
          <w:szCs w:val="24"/>
        </w:rPr>
        <w:t>站</w:t>
      </w:r>
      <w:r w:rsidRPr="00523E9C">
        <w:rPr>
          <w:rFonts w:asciiTheme="majorEastAsia" w:hAnsiTheme="majorEastAsia" w:cs="Times New Roman"/>
          <w:sz w:val="24"/>
          <w:szCs w:val="24"/>
        </w:rPr>
        <w:t>www.hsfund.com获取相关信息。</w:t>
      </w:r>
    </w:p>
    <w:p w14:paraId="4248E155" w14:textId="77777777" w:rsidR="003A740C" w:rsidRPr="00523E9C" w:rsidRDefault="003A740C" w:rsidP="00001D08">
      <w:pPr>
        <w:shd w:val="clear" w:color="auto" w:fill="FFFFFF"/>
        <w:spacing w:after="0" w:line="360" w:lineRule="auto"/>
        <w:ind w:firstLine="420"/>
        <w:rPr>
          <w:rFonts w:asciiTheme="majorEastAsia" w:hAnsiTheme="majorEastAsia" w:cs="Times New Roman"/>
          <w:sz w:val="24"/>
          <w:szCs w:val="24"/>
        </w:rPr>
      </w:pPr>
    </w:p>
    <w:p w14:paraId="00F950E0" w14:textId="77777777" w:rsidR="003A740C" w:rsidRPr="00523E9C" w:rsidRDefault="00B5233B" w:rsidP="00001D08">
      <w:pPr>
        <w:shd w:val="clear" w:color="auto" w:fill="FFFFFF"/>
        <w:spacing w:after="0" w:line="360" w:lineRule="auto"/>
        <w:ind w:firstLine="420"/>
        <w:rPr>
          <w:rFonts w:asciiTheme="majorEastAsia" w:hAnsiTheme="majorEastAsia" w:cs="宋体"/>
          <w:color w:val="000000"/>
          <w:sz w:val="24"/>
          <w:szCs w:val="24"/>
        </w:rPr>
      </w:pPr>
      <w:r>
        <w:rPr>
          <w:rFonts w:asciiTheme="majorEastAsia" w:hAnsiTheme="majorEastAsia" w:cs="宋体"/>
          <w:color w:val="000000"/>
          <w:sz w:val="24"/>
          <w:szCs w:val="24"/>
        </w:rPr>
        <w:t>特此提示</w:t>
      </w:r>
      <w:r w:rsidR="003A740C" w:rsidRPr="00523E9C">
        <w:rPr>
          <w:rFonts w:asciiTheme="majorEastAsia" w:hAnsiTheme="majorEastAsia" w:cs="宋体"/>
          <w:color w:val="000000"/>
          <w:sz w:val="24"/>
          <w:szCs w:val="24"/>
        </w:rPr>
        <w:t>。</w:t>
      </w:r>
    </w:p>
    <w:p w14:paraId="77A0506D" w14:textId="77777777" w:rsidR="003A740C" w:rsidRPr="00523E9C" w:rsidRDefault="003A740C" w:rsidP="00001D08">
      <w:pPr>
        <w:shd w:val="clear" w:color="auto" w:fill="FFFFFF"/>
        <w:spacing w:after="0" w:line="360" w:lineRule="auto"/>
        <w:ind w:firstLine="420"/>
        <w:rPr>
          <w:rFonts w:asciiTheme="majorEastAsia" w:hAnsiTheme="majorEastAsia" w:cs="宋体"/>
          <w:color w:val="000000"/>
          <w:sz w:val="24"/>
          <w:szCs w:val="24"/>
        </w:rPr>
      </w:pPr>
    </w:p>
    <w:p w14:paraId="5C3A687F" w14:textId="77777777" w:rsidR="003A740C" w:rsidRPr="00523E9C" w:rsidRDefault="003A740C" w:rsidP="00001D08">
      <w:pPr>
        <w:shd w:val="clear" w:color="auto" w:fill="FFFFFF"/>
        <w:spacing w:after="0" w:line="360" w:lineRule="auto"/>
        <w:ind w:firstLine="420"/>
        <w:jc w:val="right"/>
        <w:rPr>
          <w:rFonts w:asciiTheme="majorEastAsia" w:hAnsiTheme="majorEastAsia" w:cs="宋体"/>
          <w:color w:val="000000"/>
          <w:sz w:val="24"/>
          <w:szCs w:val="24"/>
        </w:rPr>
      </w:pPr>
      <w:r w:rsidRPr="00523E9C">
        <w:rPr>
          <w:rFonts w:asciiTheme="majorEastAsia" w:hAnsiTheme="majorEastAsia" w:cs="宋体"/>
          <w:color w:val="000000"/>
          <w:sz w:val="24"/>
          <w:szCs w:val="24"/>
        </w:rPr>
        <w:t>华商基金管理有限公司</w:t>
      </w:r>
    </w:p>
    <w:p w14:paraId="47C7C21A" w14:textId="578FB232" w:rsidR="003A740C" w:rsidRPr="00523E9C" w:rsidRDefault="00D55CC5" w:rsidP="00001D08">
      <w:pPr>
        <w:shd w:val="clear" w:color="auto" w:fill="FFFFFF"/>
        <w:spacing w:after="0" w:line="360" w:lineRule="auto"/>
        <w:ind w:firstLine="420"/>
        <w:jc w:val="right"/>
        <w:rPr>
          <w:rFonts w:asciiTheme="majorEastAsia" w:hAnsiTheme="majorEastAsia" w:cs="宋体"/>
          <w:color w:val="000000"/>
          <w:sz w:val="24"/>
          <w:szCs w:val="24"/>
        </w:rPr>
      </w:pPr>
      <w:r>
        <w:rPr>
          <w:rFonts w:asciiTheme="majorEastAsia" w:hAnsiTheme="majorEastAsia" w:cs="宋体"/>
          <w:color w:val="000000"/>
          <w:sz w:val="24"/>
          <w:szCs w:val="24"/>
        </w:rPr>
        <w:t>2026</w:t>
      </w:r>
      <w:r w:rsidR="003A740C" w:rsidRPr="00523E9C">
        <w:rPr>
          <w:rFonts w:asciiTheme="majorEastAsia" w:hAnsiTheme="majorEastAsia" w:cs="宋体"/>
          <w:color w:val="000000"/>
          <w:sz w:val="24"/>
          <w:szCs w:val="24"/>
        </w:rPr>
        <w:t>年</w:t>
      </w:r>
      <w:r w:rsidR="00761366">
        <w:rPr>
          <w:rFonts w:asciiTheme="majorEastAsia" w:hAnsiTheme="majorEastAsia" w:cs="宋体"/>
          <w:color w:val="000000"/>
          <w:sz w:val="24"/>
          <w:szCs w:val="24"/>
        </w:rPr>
        <w:t>1</w:t>
      </w:r>
      <w:r w:rsidR="003A740C" w:rsidRPr="00523E9C">
        <w:rPr>
          <w:rFonts w:asciiTheme="majorEastAsia" w:hAnsiTheme="majorEastAsia" w:cs="宋体"/>
          <w:color w:val="000000"/>
          <w:sz w:val="24"/>
          <w:szCs w:val="24"/>
        </w:rPr>
        <w:t>月</w:t>
      </w:r>
      <w:r w:rsidR="00784B52">
        <w:rPr>
          <w:rFonts w:asciiTheme="majorEastAsia" w:hAnsiTheme="majorEastAsia" w:cs="宋体"/>
          <w:color w:val="000000"/>
          <w:sz w:val="24"/>
          <w:szCs w:val="24"/>
        </w:rPr>
        <w:t>9</w:t>
      </w:r>
      <w:r w:rsidR="003A740C" w:rsidRPr="00523E9C">
        <w:rPr>
          <w:rFonts w:asciiTheme="majorEastAsia" w:hAnsiTheme="majorEastAsia" w:cs="宋体"/>
          <w:color w:val="000000"/>
          <w:sz w:val="24"/>
          <w:szCs w:val="24"/>
        </w:rPr>
        <w:t>日</w:t>
      </w:r>
    </w:p>
    <w:p w14:paraId="556E43D9" w14:textId="77777777" w:rsidR="003A4CB4" w:rsidRPr="00523E9C" w:rsidRDefault="00001172" w:rsidP="00001D08">
      <w:pPr>
        <w:spacing w:after="0" w:line="360" w:lineRule="auto"/>
        <w:rPr>
          <w:sz w:val="24"/>
          <w:szCs w:val="24"/>
        </w:rPr>
      </w:pPr>
    </w:p>
    <w:p w14:paraId="022DC4F6" w14:textId="77777777" w:rsidR="00A37768" w:rsidRPr="00523E9C" w:rsidRDefault="00A37768" w:rsidP="00001D08">
      <w:pPr>
        <w:spacing w:after="0" w:line="360" w:lineRule="auto"/>
        <w:rPr>
          <w:sz w:val="24"/>
          <w:szCs w:val="24"/>
        </w:rPr>
      </w:pPr>
      <w:bookmarkStart w:id="0" w:name="_GoBack"/>
      <w:bookmarkEnd w:id="0"/>
    </w:p>
    <w:sectPr w:rsidR="00A37768" w:rsidRPr="00523E9C" w:rsidSect="00E66C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7F27C" w14:textId="77777777" w:rsidR="00001172" w:rsidRDefault="00001172" w:rsidP="00866AFF">
      <w:pPr>
        <w:spacing w:after="0" w:line="240" w:lineRule="auto"/>
      </w:pPr>
      <w:r>
        <w:separator/>
      </w:r>
    </w:p>
  </w:endnote>
  <w:endnote w:type="continuationSeparator" w:id="0">
    <w:p w14:paraId="6857C4B6" w14:textId="77777777" w:rsidR="00001172" w:rsidRDefault="00001172" w:rsidP="00866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7E965" w14:textId="77777777" w:rsidR="00001172" w:rsidRDefault="00001172" w:rsidP="00866AFF">
      <w:pPr>
        <w:spacing w:after="0" w:line="240" w:lineRule="auto"/>
      </w:pPr>
      <w:r>
        <w:separator/>
      </w:r>
    </w:p>
  </w:footnote>
  <w:footnote w:type="continuationSeparator" w:id="0">
    <w:p w14:paraId="313A4C6B" w14:textId="77777777" w:rsidR="00001172" w:rsidRDefault="00001172" w:rsidP="00866A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D963B1"/>
    <w:multiLevelType w:val="hybridMultilevel"/>
    <w:tmpl w:val="D8526E2E"/>
    <w:lvl w:ilvl="0" w:tplc="86583FE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826"/>
    <w:rsid w:val="00001172"/>
    <w:rsid w:val="00001D08"/>
    <w:rsid w:val="0003697E"/>
    <w:rsid w:val="00061825"/>
    <w:rsid w:val="000619C2"/>
    <w:rsid w:val="00074F68"/>
    <w:rsid w:val="000C6080"/>
    <w:rsid w:val="0011076B"/>
    <w:rsid w:val="001120F4"/>
    <w:rsid w:val="001278DF"/>
    <w:rsid w:val="00130CAE"/>
    <w:rsid w:val="0015546C"/>
    <w:rsid w:val="00155859"/>
    <w:rsid w:val="00191392"/>
    <w:rsid w:val="001A464D"/>
    <w:rsid w:val="001E2AE5"/>
    <w:rsid w:val="001F6A8D"/>
    <w:rsid w:val="00222163"/>
    <w:rsid w:val="003A740C"/>
    <w:rsid w:val="003F79C9"/>
    <w:rsid w:val="004007F6"/>
    <w:rsid w:val="00431410"/>
    <w:rsid w:val="00450B82"/>
    <w:rsid w:val="00466F80"/>
    <w:rsid w:val="0047618E"/>
    <w:rsid w:val="00485AEA"/>
    <w:rsid w:val="004A63CE"/>
    <w:rsid w:val="004F7EB4"/>
    <w:rsid w:val="0051287D"/>
    <w:rsid w:val="00523E9C"/>
    <w:rsid w:val="0054615A"/>
    <w:rsid w:val="0057366A"/>
    <w:rsid w:val="005C5077"/>
    <w:rsid w:val="005F416D"/>
    <w:rsid w:val="006142B1"/>
    <w:rsid w:val="00647395"/>
    <w:rsid w:val="00690D1A"/>
    <w:rsid w:val="006B1FDB"/>
    <w:rsid w:val="006C6ED1"/>
    <w:rsid w:val="007538AE"/>
    <w:rsid w:val="00761366"/>
    <w:rsid w:val="00784B52"/>
    <w:rsid w:val="007D5E6E"/>
    <w:rsid w:val="00866AFF"/>
    <w:rsid w:val="00952D89"/>
    <w:rsid w:val="009740BC"/>
    <w:rsid w:val="009C5A11"/>
    <w:rsid w:val="00A0247E"/>
    <w:rsid w:val="00A37768"/>
    <w:rsid w:val="00AC470F"/>
    <w:rsid w:val="00B5233B"/>
    <w:rsid w:val="00B81EB3"/>
    <w:rsid w:val="00BE06AA"/>
    <w:rsid w:val="00C413B3"/>
    <w:rsid w:val="00CA61AB"/>
    <w:rsid w:val="00CA7B8D"/>
    <w:rsid w:val="00CC66CC"/>
    <w:rsid w:val="00CF1637"/>
    <w:rsid w:val="00D24A56"/>
    <w:rsid w:val="00D30826"/>
    <w:rsid w:val="00D55CC5"/>
    <w:rsid w:val="00DA2F4F"/>
    <w:rsid w:val="00E02C29"/>
    <w:rsid w:val="00E27872"/>
    <w:rsid w:val="00E62F39"/>
    <w:rsid w:val="00E66CA4"/>
    <w:rsid w:val="00E72EF0"/>
    <w:rsid w:val="00EC3FE5"/>
    <w:rsid w:val="00ED51F1"/>
    <w:rsid w:val="00F1165A"/>
    <w:rsid w:val="00F45618"/>
    <w:rsid w:val="00F64D53"/>
    <w:rsid w:val="00F80A89"/>
    <w:rsid w:val="00FD6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94712"/>
  <w15:docId w15:val="{9CF21ADC-0FFC-4402-890F-CF7895CC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70F"/>
  </w:style>
  <w:style w:type="paragraph" w:styleId="1">
    <w:name w:val="heading 1"/>
    <w:basedOn w:val="a"/>
    <w:next w:val="a"/>
    <w:link w:val="1Char"/>
    <w:uiPriority w:val="9"/>
    <w:qFormat/>
    <w:rsid w:val="00AC470F"/>
    <w:pPr>
      <w:spacing w:before="480" w:after="0"/>
      <w:contextualSpacing/>
      <w:outlineLvl w:val="0"/>
    </w:pPr>
    <w:rPr>
      <w:smallCaps/>
      <w:spacing w:val="5"/>
      <w:sz w:val="36"/>
      <w:szCs w:val="36"/>
    </w:rPr>
  </w:style>
  <w:style w:type="paragraph" w:styleId="2">
    <w:name w:val="heading 2"/>
    <w:basedOn w:val="a"/>
    <w:next w:val="a"/>
    <w:link w:val="2Char"/>
    <w:uiPriority w:val="9"/>
    <w:semiHidden/>
    <w:unhideWhenUsed/>
    <w:qFormat/>
    <w:rsid w:val="00AC470F"/>
    <w:pPr>
      <w:spacing w:before="200" w:after="0" w:line="271" w:lineRule="auto"/>
      <w:outlineLvl w:val="1"/>
    </w:pPr>
    <w:rPr>
      <w:smallCaps/>
      <w:sz w:val="28"/>
      <w:szCs w:val="28"/>
    </w:rPr>
  </w:style>
  <w:style w:type="paragraph" w:styleId="3">
    <w:name w:val="heading 3"/>
    <w:basedOn w:val="a"/>
    <w:next w:val="a"/>
    <w:link w:val="3Char"/>
    <w:uiPriority w:val="9"/>
    <w:semiHidden/>
    <w:unhideWhenUsed/>
    <w:qFormat/>
    <w:rsid w:val="00AC470F"/>
    <w:pPr>
      <w:spacing w:before="200" w:after="0" w:line="271" w:lineRule="auto"/>
      <w:outlineLvl w:val="2"/>
    </w:pPr>
    <w:rPr>
      <w:i/>
      <w:iCs/>
      <w:smallCaps/>
      <w:spacing w:val="5"/>
      <w:sz w:val="26"/>
      <w:szCs w:val="26"/>
    </w:rPr>
  </w:style>
  <w:style w:type="paragraph" w:styleId="4">
    <w:name w:val="heading 4"/>
    <w:basedOn w:val="a"/>
    <w:next w:val="a"/>
    <w:link w:val="4Char"/>
    <w:uiPriority w:val="9"/>
    <w:semiHidden/>
    <w:unhideWhenUsed/>
    <w:qFormat/>
    <w:rsid w:val="00AC470F"/>
    <w:pPr>
      <w:spacing w:after="0" w:line="271" w:lineRule="auto"/>
      <w:outlineLvl w:val="3"/>
    </w:pPr>
    <w:rPr>
      <w:b/>
      <w:bCs/>
      <w:spacing w:val="5"/>
      <w:sz w:val="24"/>
      <w:szCs w:val="24"/>
    </w:rPr>
  </w:style>
  <w:style w:type="paragraph" w:styleId="5">
    <w:name w:val="heading 5"/>
    <w:basedOn w:val="a"/>
    <w:next w:val="a"/>
    <w:link w:val="5Char"/>
    <w:uiPriority w:val="9"/>
    <w:semiHidden/>
    <w:unhideWhenUsed/>
    <w:qFormat/>
    <w:rsid w:val="00AC470F"/>
    <w:pPr>
      <w:spacing w:after="0" w:line="271" w:lineRule="auto"/>
      <w:outlineLvl w:val="4"/>
    </w:pPr>
    <w:rPr>
      <w:i/>
      <w:iCs/>
      <w:sz w:val="24"/>
      <w:szCs w:val="24"/>
    </w:rPr>
  </w:style>
  <w:style w:type="paragraph" w:styleId="6">
    <w:name w:val="heading 6"/>
    <w:basedOn w:val="a"/>
    <w:next w:val="a"/>
    <w:link w:val="6Char"/>
    <w:uiPriority w:val="9"/>
    <w:semiHidden/>
    <w:unhideWhenUsed/>
    <w:qFormat/>
    <w:rsid w:val="00AC470F"/>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Char"/>
    <w:uiPriority w:val="9"/>
    <w:semiHidden/>
    <w:unhideWhenUsed/>
    <w:qFormat/>
    <w:rsid w:val="00AC470F"/>
    <w:pPr>
      <w:spacing w:after="0"/>
      <w:outlineLvl w:val="6"/>
    </w:pPr>
    <w:rPr>
      <w:b/>
      <w:bCs/>
      <w:i/>
      <w:iCs/>
      <w:color w:val="5A5A5A" w:themeColor="text1" w:themeTint="A5"/>
      <w:sz w:val="20"/>
      <w:szCs w:val="20"/>
    </w:rPr>
  </w:style>
  <w:style w:type="paragraph" w:styleId="8">
    <w:name w:val="heading 8"/>
    <w:basedOn w:val="a"/>
    <w:next w:val="a"/>
    <w:link w:val="8Char"/>
    <w:uiPriority w:val="9"/>
    <w:semiHidden/>
    <w:unhideWhenUsed/>
    <w:qFormat/>
    <w:rsid w:val="00AC470F"/>
    <w:pPr>
      <w:spacing w:after="0"/>
      <w:outlineLvl w:val="7"/>
    </w:pPr>
    <w:rPr>
      <w:b/>
      <w:bCs/>
      <w:color w:val="7F7F7F" w:themeColor="text1" w:themeTint="80"/>
      <w:sz w:val="20"/>
      <w:szCs w:val="20"/>
    </w:rPr>
  </w:style>
  <w:style w:type="paragraph" w:styleId="9">
    <w:name w:val="heading 9"/>
    <w:basedOn w:val="a"/>
    <w:next w:val="a"/>
    <w:link w:val="9Char"/>
    <w:uiPriority w:val="9"/>
    <w:semiHidden/>
    <w:unhideWhenUsed/>
    <w:qFormat/>
    <w:rsid w:val="00AC470F"/>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C470F"/>
    <w:rPr>
      <w:smallCaps/>
      <w:spacing w:val="5"/>
      <w:sz w:val="36"/>
      <w:szCs w:val="36"/>
    </w:rPr>
  </w:style>
  <w:style w:type="character" w:customStyle="1" w:styleId="2Char">
    <w:name w:val="标题 2 Char"/>
    <w:basedOn w:val="a0"/>
    <w:link w:val="2"/>
    <w:uiPriority w:val="9"/>
    <w:semiHidden/>
    <w:rsid w:val="00AC470F"/>
    <w:rPr>
      <w:smallCaps/>
      <w:sz w:val="28"/>
      <w:szCs w:val="28"/>
    </w:rPr>
  </w:style>
  <w:style w:type="character" w:customStyle="1" w:styleId="3Char">
    <w:name w:val="标题 3 Char"/>
    <w:basedOn w:val="a0"/>
    <w:link w:val="3"/>
    <w:uiPriority w:val="9"/>
    <w:semiHidden/>
    <w:rsid w:val="00AC470F"/>
    <w:rPr>
      <w:i/>
      <w:iCs/>
      <w:smallCaps/>
      <w:spacing w:val="5"/>
      <w:sz w:val="26"/>
      <w:szCs w:val="26"/>
    </w:rPr>
  </w:style>
  <w:style w:type="character" w:customStyle="1" w:styleId="4Char">
    <w:name w:val="标题 4 Char"/>
    <w:basedOn w:val="a0"/>
    <w:link w:val="4"/>
    <w:uiPriority w:val="9"/>
    <w:semiHidden/>
    <w:rsid w:val="00AC470F"/>
    <w:rPr>
      <w:b/>
      <w:bCs/>
      <w:spacing w:val="5"/>
      <w:sz w:val="24"/>
      <w:szCs w:val="24"/>
    </w:rPr>
  </w:style>
  <w:style w:type="character" w:customStyle="1" w:styleId="5Char">
    <w:name w:val="标题 5 Char"/>
    <w:basedOn w:val="a0"/>
    <w:link w:val="5"/>
    <w:uiPriority w:val="9"/>
    <w:semiHidden/>
    <w:rsid w:val="00AC470F"/>
    <w:rPr>
      <w:i/>
      <w:iCs/>
      <w:sz w:val="24"/>
      <w:szCs w:val="24"/>
    </w:rPr>
  </w:style>
  <w:style w:type="character" w:customStyle="1" w:styleId="6Char">
    <w:name w:val="标题 6 Char"/>
    <w:basedOn w:val="a0"/>
    <w:link w:val="6"/>
    <w:uiPriority w:val="9"/>
    <w:semiHidden/>
    <w:rsid w:val="00AC470F"/>
    <w:rPr>
      <w:b/>
      <w:bCs/>
      <w:color w:val="595959" w:themeColor="text1" w:themeTint="A6"/>
      <w:spacing w:val="5"/>
      <w:shd w:val="clear" w:color="auto" w:fill="FFFFFF" w:themeFill="background1"/>
    </w:rPr>
  </w:style>
  <w:style w:type="character" w:customStyle="1" w:styleId="7Char">
    <w:name w:val="标题 7 Char"/>
    <w:basedOn w:val="a0"/>
    <w:link w:val="7"/>
    <w:uiPriority w:val="9"/>
    <w:semiHidden/>
    <w:rsid w:val="00AC470F"/>
    <w:rPr>
      <w:b/>
      <w:bCs/>
      <w:i/>
      <w:iCs/>
      <w:color w:val="5A5A5A" w:themeColor="text1" w:themeTint="A5"/>
      <w:sz w:val="20"/>
      <w:szCs w:val="20"/>
    </w:rPr>
  </w:style>
  <w:style w:type="character" w:customStyle="1" w:styleId="8Char">
    <w:name w:val="标题 8 Char"/>
    <w:basedOn w:val="a0"/>
    <w:link w:val="8"/>
    <w:uiPriority w:val="9"/>
    <w:semiHidden/>
    <w:rsid w:val="00AC470F"/>
    <w:rPr>
      <w:b/>
      <w:bCs/>
      <w:color w:val="7F7F7F" w:themeColor="text1" w:themeTint="80"/>
      <w:sz w:val="20"/>
      <w:szCs w:val="20"/>
    </w:rPr>
  </w:style>
  <w:style w:type="character" w:customStyle="1" w:styleId="9Char">
    <w:name w:val="标题 9 Char"/>
    <w:basedOn w:val="a0"/>
    <w:link w:val="9"/>
    <w:uiPriority w:val="9"/>
    <w:semiHidden/>
    <w:rsid w:val="00AC470F"/>
    <w:rPr>
      <w:b/>
      <w:bCs/>
      <w:i/>
      <w:iCs/>
      <w:color w:val="7F7F7F" w:themeColor="text1" w:themeTint="80"/>
      <w:sz w:val="18"/>
      <w:szCs w:val="18"/>
    </w:rPr>
  </w:style>
  <w:style w:type="paragraph" w:styleId="a3">
    <w:name w:val="Title"/>
    <w:basedOn w:val="a"/>
    <w:next w:val="a"/>
    <w:link w:val="Char"/>
    <w:uiPriority w:val="10"/>
    <w:qFormat/>
    <w:rsid w:val="00AC470F"/>
    <w:pPr>
      <w:spacing w:after="300" w:line="240" w:lineRule="auto"/>
      <w:contextualSpacing/>
    </w:pPr>
    <w:rPr>
      <w:smallCaps/>
      <w:sz w:val="52"/>
      <w:szCs w:val="52"/>
    </w:rPr>
  </w:style>
  <w:style w:type="character" w:customStyle="1" w:styleId="Char">
    <w:name w:val="标题 Char"/>
    <w:basedOn w:val="a0"/>
    <w:link w:val="a3"/>
    <w:uiPriority w:val="10"/>
    <w:rsid w:val="00AC470F"/>
    <w:rPr>
      <w:smallCaps/>
      <w:sz w:val="52"/>
      <w:szCs w:val="52"/>
    </w:rPr>
  </w:style>
  <w:style w:type="paragraph" w:styleId="a4">
    <w:name w:val="Subtitle"/>
    <w:basedOn w:val="a"/>
    <w:next w:val="a"/>
    <w:link w:val="Char0"/>
    <w:uiPriority w:val="11"/>
    <w:qFormat/>
    <w:rsid w:val="00AC470F"/>
    <w:rPr>
      <w:i/>
      <w:iCs/>
      <w:smallCaps/>
      <w:spacing w:val="10"/>
      <w:sz w:val="28"/>
      <w:szCs w:val="28"/>
    </w:rPr>
  </w:style>
  <w:style w:type="character" w:customStyle="1" w:styleId="Char0">
    <w:name w:val="副标题 Char"/>
    <w:basedOn w:val="a0"/>
    <w:link w:val="a4"/>
    <w:uiPriority w:val="11"/>
    <w:rsid w:val="00AC470F"/>
    <w:rPr>
      <w:i/>
      <w:iCs/>
      <w:smallCaps/>
      <w:spacing w:val="10"/>
      <w:sz w:val="28"/>
      <w:szCs w:val="28"/>
    </w:rPr>
  </w:style>
  <w:style w:type="character" w:styleId="a5">
    <w:name w:val="Strong"/>
    <w:uiPriority w:val="22"/>
    <w:qFormat/>
    <w:rsid w:val="00AC470F"/>
    <w:rPr>
      <w:b/>
      <w:bCs/>
    </w:rPr>
  </w:style>
  <w:style w:type="character" w:styleId="a6">
    <w:name w:val="Emphasis"/>
    <w:uiPriority w:val="20"/>
    <w:qFormat/>
    <w:rsid w:val="00AC470F"/>
    <w:rPr>
      <w:b/>
      <w:bCs/>
      <w:i/>
      <w:iCs/>
      <w:spacing w:val="10"/>
    </w:rPr>
  </w:style>
  <w:style w:type="paragraph" w:styleId="a7">
    <w:name w:val="No Spacing"/>
    <w:basedOn w:val="a"/>
    <w:uiPriority w:val="1"/>
    <w:qFormat/>
    <w:rsid w:val="00AC470F"/>
    <w:pPr>
      <w:spacing w:after="0" w:line="240" w:lineRule="auto"/>
    </w:pPr>
  </w:style>
  <w:style w:type="paragraph" w:styleId="a8">
    <w:name w:val="List Paragraph"/>
    <w:basedOn w:val="a"/>
    <w:uiPriority w:val="34"/>
    <w:qFormat/>
    <w:rsid w:val="00AC470F"/>
    <w:pPr>
      <w:ind w:left="720"/>
      <w:contextualSpacing/>
    </w:pPr>
  </w:style>
  <w:style w:type="paragraph" w:styleId="a9">
    <w:name w:val="Quote"/>
    <w:basedOn w:val="a"/>
    <w:next w:val="a"/>
    <w:link w:val="Char1"/>
    <w:uiPriority w:val="29"/>
    <w:qFormat/>
    <w:rsid w:val="00AC470F"/>
    <w:rPr>
      <w:i/>
      <w:iCs/>
    </w:rPr>
  </w:style>
  <w:style w:type="character" w:customStyle="1" w:styleId="Char1">
    <w:name w:val="引用 Char"/>
    <w:basedOn w:val="a0"/>
    <w:link w:val="a9"/>
    <w:uiPriority w:val="29"/>
    <w:rsid w:val="00AC470F"/>
    <w:rPr>
      <w:i/>
      <w:iCs/>
    </w:rPr>
  </w:style>
  <w:style w:type="paragraph" w:styleId="aa">
    <w:name w:val="Intense Quote"/>
    <w:basedOn w:val="a"/>
    <w:next w:val="a"/>
    <w:link w:val="Char2"/>
    <w:uiPriority w:val="30"/>
    <w:qFormat/>
    <w:rsid w:val="00AC470F"/>
    <w:pPr>
      <w:pBdr>
        <w:top w:val="single" w:sz="4" w:space="10" w:color="auto"/>
        <w:bottom w:val="single" w:sz="4" w:space="10" w:color="auto"/>
      </w:pBdr>
      <w:spacing w:before="240" w:after="240" w:line="300" w:lineRule="auto"/>
      <w:ind w:left="1152" w:right="1152"/>
      <w:jc w:val="both"/>
    </w:pPr>
    <w:rPr>
      <w:i/>
      <w:iCs/>
    </w:rPr>
  </w:style>
  <w:style w:type="character" w:customStyle="1" w:styleId="Char2">
    <w:name w:val="明显引用 Char"/>
    <w:basedOn w:val="a0"/>
    <w:link w:val="aa"/>
    <w:uiPriority w:val="30"/>
    <w:rsid w:val="00AC470F"/>
    <w:rPr>
      <w:i/>
      <w:iCs/>
    </w:rPr>
  </w:style>
  <w:style w:type="character" w:styleId="ab">
    <w:name w:val="Subtle Emphasis"/>
    <w:uiPriority w:val="19"/>
    <w:qFormat/>
    <w:rsid w:val="00AC470F"/>
    <w:rPr>
      <w:i/>
      <w:iCs/>
    </w:rPr>
  </w:style>
  <w:style w:type="character" w:styleId="ac">
    <w:name w:val="Intense Emphasis"/>
    <w:uiPriority w:val="21"/>
    <w:qFormat/>
    <w:rsid w:val="00AC470F"/>
    <w:rPr>
      <w:b/>
      <w:bCs/>
      <w:i/>
      <w:iCs/>
    </w:rPr>
  </w:style>
  <w:style w:type="character" w:styleId="ad">
    <w:name w:val="Subtle Reference"/>
    <w:basedOn w:val="a0"/>
    <w:uiPriority w:val="31"/>
    <w:qFormat/>
    <w:rsid w:val="00AC470F"/>
    <w:rPr>
      <w:smallCaps/>
    </w:rPr>
  </w:style>
  <w:style w:type="character" w:styleId="ae">
    <w:name w:val="Intense Reference"/>
    <w:uiPriority w:val="32"/>
    <w:qFormat/>
    <w:rsid w:val="00AC470F"/>
    <w:rPr>
      <w:b/>
      <w:bCs/>
      <w:smallCaps/>
    </w:rPr>
  </w:style>
  <w:style w:type="character" w:styleId="af">
    <w:name w:val="Book Title"/>
    <w:basedOn w:val="a0"/>
    <w:uiPriority w:val="33"/>
    <w:qFormat/>
    <w:rsid w:val="00AC470F"/>
    <w:rPr>
      <w:i/>
      <w:iCs/>
      <w:smallCaps/>
      <w:spacing w:val="5"/>
    </w:rPr>
  </w:style>
  <w:style w:type="paragraph" w:styleId="TOC">
    <w:name w:val="TOC Heading"/>
    <w:basedOn w:val="1"/>
    <w:next w:val="a"/>
    <w:uiPriority w:val="39"/>
    <w:semiHidden/>
    <w:unhideWhenUsed/>
    <w:qFormat/>
    <w:rsid w:val="00AC470F"/>
    <w:pPr>
      <w:outlineLvl w:val="9"/>
    </w:pPr>
    <w:rPr>
      <w:lang w:bidi="en-US"/>
    </w:rPr>
  </w:style>
  <w:style w:type="paragraph" w:styleId="af0">
    <w:name w:val="Normal (Web)"/>
    <w:basedOn w:val="a"/>
    <w:uiPriority w:val="99"/>
    <w:semiHidden/>
    <w:unhideWhenUsed/>
    <w:rsid w:val="00001D08"/>
    <w:pPr>
      <w:spacing w:before="100" w:beforeAutospacing="1" w:after="100" w:afterAutospacing="1" w:line="240" w:lineRule="auto"/>
    </w:pPr>
    <w:rPr>
      <w:rFonts w:ascii="宋体" w:eastAsia="宋体" w:hAnsi="宋体" w:cs="宋体"/>
      <w:sz w:val="24"/>
      <w:szCs w:val="24"/>
    </w:rPr>
  </w:style>
  <w:style w:type="paragraph" w:customStyle="1" w:styleId="source-date1">
    <w:name w:val="source-date1"/>
    <w:basedOn w:val="a"/>
    <w:rsid w:val="00A37768"/>
    <w:pPr>
      <w:pBdr>
        <w:bottom w:val="single" w:sz="12" w:space="15" w:color="002080"/>
      </w:pBdr>
      <w:spacing w:before="100" w:beforeAutospacing="1" w:after="100" w:afterAutospacing="1" w:line="240" w:lineRule="auto"/>
      <w:jc w:val="center"/>
    </w:pPr>
    <w:rPr>
      <w:rFonts w:ascii="宋体" w:eastAsia="宋体" w:hAnsi="宋体" w:cs="宋体"/>
      <w:color w:val="303030"/>
      <w:sz w:val="18"/>
      <w:szCs w:val="18"/>
    </w:rPr>
  </w:style>
  <w:style w:type="paragraph" w:styleId="af1">
    <w:name w:val="header"/>
    <w:basedOn w:val="a"/>
    <w:link w:val="Char3"/>
    <w:uiPriority w:val="99"/>
    <w:unhideWhenUsed/>
    <w:rsid w:val="00866AFF"/>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f1"/>
    <w:uiPriority w:val="99"/>
    <w:rsid w:val="00866AFF"/>
    <w:rPr>
      <w:sz w:val="18"/>
      <w:szCs w:val="18"/>
    </w:rPr>
  </w:style>
  <w:style w:type="paragraph" w:styleId="af2">
    <w:name w:val="footer"/>
    <w:basedOn w:val="a"/>
    <w:link w:val="Char4"/>
    <w:uiPriority w:val="99"/>
    <w:unhideWhenUsed/>
    <w:rsid w:val="00866AFF"/>
    <w:pPr>
      <w:tabs>
        <w:tab w:val="center" w:pos="4153"/>
        <w:tab w:val="right" w:pos="8306"/>
      </w:tabs>
      <w:snapToGrid w:val="0"/>
      <w:spacing w:line="240" w:lineRule="auto"/>
    </w:pPr>
    <w:rPr>
      <w:sz w:val="18"/>
      <w:szCs w:val="18"/>
    </w:rPr>
  </w:style>
  <w:style w:type="character" w:customStyle="1" w:styleId="Char4">
    <w:name w:val="页脚 Char"/>
    <w:basedOn w:val="a0"/>
    <w:link w:val="af2"/>
    <w:uiPriority w:val="99"/>
    <w:rsid w:val="00866AFF"/>
    <w:rPr>
      <w:sz w:val="18"/>
      <w:szCs w:val="18"/>
    </w:rPr>
  </w:style>
  <w:style w:type="character" w:styleId="af3">
    <w:name w:val="annotation reference"/>
    <w:basedOn w:val="a0"/>
    <w:uiPriority w:val="99"/>
    <w:semiHidden/>
    <w:unhideWhenUsed/>
    <w:rsid w:val="000619C2"/>
    <w:rPr>
      <w:sz w:val="21"/>
      <w:szCs w:val="21"/>
    </w:rPr>
  </w:style>
  <w:style w:type="paragraph" w:styleId="af4">
    <w:name w:val="annotation text"/>
    <w:basedOn w:val="a"/>
    <w:link w:val="Char5"/>
    <w:uiPriority w:val="99"/>
    <w:unhideWhenUsed/>
    <w:rsid w:val="000619C2"/>
  </w:style>
  <w:style w:type="character" w:customStyle="1" w:styleId="Char5">
    <w:name w:val="批注文字 Char"/>
    <w:basedOn w:val="a0"/>
    <w:link w:val="af4"/>
    <w:uiPriority w:val="99"/>
    <w:rsid w:val="000619C2"/>
  </w:style>
  <w:style w:type="paragraph" w:styleId="af5">
    <w:name w:val="annotation subject"/>
    <w:basedOn w:val="af4"/>
    <w:next w:val="af4"/>
    <w:link w:val="Char6"/>
    <w:uiPriority w:val="99"/>
    <w:semiHidden/>
    <w:unhideWhenUsed/>
    <w:rsid w:val="000619C2"/>
    <w:rPr>
      <w:b/>
      <w:bCs/>
    </w:rPr>
  </w:style>
  <w:style w:type="character" w:customStyle="1" w:styleId="Char6">
    <w:name w:val="批注主题 Char"/>
    <w:basedOn w:val="Char5"/>
    <w:link w:val="af5"/>
    <w:uiPriority w:val="99"/>
    <w:semiHidden/>
    <w:rsid w:val="000619C2"/>
    <w:rPr>
      <w:b/>
      <w:bCs/>
    </w:rPr>
  </w:style>
  <w:style w:type="paragraph" w:styleId="af6">
    <w:name w:val="Balloon Text"/>
    <w:basedOn w:val="a"/>
    <w:link w:val="Char7"/>
    <w:uiPriority w:val="99"/>
    <w:semiHidden/>
    <w:unhideWhenUsed/>
    <w:rsid w:val="000619C2"/>
    <w:pPr>
      <w:spacing w:after="0" w:line="240" w:lineRule="auto"/>
    </w:pPr>
    <w:rPr>
      <w:sz w:val="18"/>
      <w:szCs w:val="18"/>
    </w:rPr>
  </w:style>
  <w:style w:type="character" w:customStyle="1" w:styleId="Char7">
    <w:name w:val="批注框文本 Char"/>
    <w:basedOn w:val="a0"/>
    <w:link w:val="af6"/>
    <w:uiPriority w:val="99"/>
    <w:semiHidden/>
    <w:rsid w:val="000619C2"/>
    <w:rPr>
      <w:sz w:val="18"/>
      <w:szCs w:val="18"/>
    </w:rPr>
  </w:style>
  <w:style w:type="paragraph" w:styleId="af7">
    <w:name w:val="Revision"/>
    <w:hidden/>
    <w:uiPriority w:val="99"/>
    <w:semiHidden/>
    <w:rsid w:val="00C413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0113">
      <w:bodyDiv w:val="1"/>
      <w:marLeft w:val="0"/>
      <w:marRight w:val="0"/>
      <w:marTop w:val="0"/>
      <w:marBottom w:val="0"/>
      <w:divBdr>
        <w:top w:val="none" w:sz="0" w:space="0" w:color="auto"/>
        <w:left w:val="none" w:sz="0" w:space="0" w:color="auto"/>
        <w:bottom w:val="none" w:sz="0" w:space="0" w:color="auto"/>
        <w:right w:val="none" w:sz="0" w:space="0" w:color="auto"/>
      </w:divBdr>
      <w:divsChild>
        <w:div w:id="610283914">
          <w:marLeft w:val="0"/>
          <w:marRight w:val="0"/>
          <w:marTop w:val="0"/>
          <w:marBottom w:val="0"/>
          <w:divBdr>
            <w:top w:val="none" w:sz="0" w:space="0" w:color="auto"/>
            <w:left w:val="none" w:sz="0" w:space="0" w:color="auto"/>
            <w:bottom w:val="none" w:sz="0" w:space="0" w:color="auto"/>
            <w:right w:val="none" w:sz="0" w:space="0" w:color="auto"/>
          </w:divBdr>
          <w:divsChild>
            <w:div w:id="1474450018">
              <w:marLeft w:val="0"/>
              <w:marRight w:val="0"/>
              <w:marTop w:val="0"/>
              <w:marBottom w:val="0"/>
              <w:divBdr>
                <w:top w:val="none" w:sz="0" w:space="0" w:color="auto"/>
                <w:left w:val="none" w:sz="0" w:space="0" w:color="auto"/>
                <w:bottom w:val="none" w:sz="0" w:space="0" w:color="auto"/>
                <w:right w:val="none" w:sz="0" w:space="0" w:color="auto"/>
              </w:divBdr>
              <w:divsChild>
                <w:div w:id="1393121388">
                  <w:marLeft w:val="0"/>
                  <w:marRight w:val="0"/>
                  <w:marTop w:val="0"/>
                  <w:marBottom w:val="0"/>
                  <w:divBdr>
                    <w:top w:val="none" w:sz="0" w:space="0" w:color="auto"/>
                    <w:left w:val="none" w:sz="0" w:space="0" w:color="auto"/>
                    <w:bottom w:val="none" w:sz="0" w:space="0" w:color="auto"/>
                    <w:right w:val="none" w:sz="0" w:space="0" w:color="auto"/>
                  </w:divBdr>
                  <w:divsChild>
                    <w:div w:id="1462991986">
                      <w:marLeft w:val="0"/>
                      <w:marRight w:val="0"/>
                      <w:marTop w:val="0"/>
                      <w:marBottom w:val="0"/>
                      <w:divBdr>
                        <w:top w:val="none" w:sz="0" w:space="0" w:color="auto"/>
                        <w:left w:val="none" w:sz="0" w:space="0" w:color="auto"/>
                        <w:bottom w:val="none" w:sz="0" w:space="0" w:color="auto"/>
                        <w:right w:val="none" w:sz="0" w:space="0" w:color="auto"/>
                      </w:divBdr>
                      <w:divsChild>
                        <w:div w:id="1461071437">
                          <w:marLeft w:val="0"/>
                          <w:marRight w:val="0"/>
                          <w:marTop w:val="0"/>
                          <w:marBottom w:val="0"/>
                          <w:divBdr>
                            <w:top w:val="none" w:sz="0" w:space="0" w:color="auto"/>
                            <w:left w:val="none" w:sz="0" w:space="0" w:color="auto"/>
                            <w:bottom w:val="none" w:sz="0" w:space="0" w:color="auto"/>
                            <w:right w:val="none" w:sz="0" w:space="0" w:color="auto"/>
                          </w:divBdr>
                          <w:divsChild>
                            <w:div w:id="754399949">
                              <w:marLeft w:val="4260"/>
                              <w:marRight w:val="0"/>
                              <w:marTop w:val="0"/>
                              <w:marBottom w:val="0"/>
                              <w:divBdr>
                                <w:top w:val="single" w:sz="12" w:space="0" w:color="F34E56"/>
                                <w:left w:val="none" w:sz="0" w:space="0" w:color="auto"/>
                                <w:bottom w:val="none" w:sz="0" w:space="0" w:color="auto"/>
                                <w:right w:val="none" w:sz="0" w:space="0" w:color="auto"/>
                              </w:divBdr>
                              <w:divsChild>
                                <w:div w:id="136015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565612">
      <w:bodyDiv w:val="1"/>
      <w:marLeft w:val="0"/>
      <w:marRight w:val="0"/>
      <w:marTop w:val="0"/>
      <w:marBottom w:val="0"/>
      <w:divBdr>
        <w:top w:val="none" w:sz="0" w:space="0" w:color="auto"/>
        <w:left w:val="none" w:sz="0" w:space="0" w:color="auto"/>
        <w:bottom w:val="none" w:sz="0" w:space="0" w:color="auto"/>
        <w:right w:val="none" w:sz="0" w:space="0" w:color="auto"/>
      </w:divBdr>
      <w:divsChild>
        <w:div w:id="1322395428">
          <w:marLeft w:val="0"/>
          <w:marRight w:val="0"/>
          <w:marTop w:val="0"/>
          <w:marBottom w:val="0"/>
          <w:divBdr>
            <w:top w:val="none" w:sz="0" w:space="0" w:color="auto"/>
            <w:left w:val="none" w:sz="0" w:space="0" w:color="auto"/>
            <w:bottom w:val="none" w:sz="0" w:space="0" w:color="auto"/>
            <w:right w:val="none" w:sz="0" w:space="0" w:color="auto"/>
          </w:divBdr>
          <w:divsChild>
            <w:div w:id="170267031">
              <w:marLeft w:val="0"/>
              <w:marRight w:val="0"/>
              <w:marTop w:val="0"/>
              <w:marBottom w:val="0"/>
              <w:divBdr>
                <w:top w:val="single" w:sz="6" w:space="12" w:color="DDDDDD"/>
                <w:left w:val="single" w:sz="6" w:space="12" w:color="DDDDDD"/>
                <w:bottom w:val="single" w:sz="6" w:space="12" w:color="DDDDDD"/>
                <w:right w:val="single" w:sz="6" w:space="12" w:color="DDDDDD"/>
              </w:divBdr>
              <w:divsChild>
                <w:div w:id="12167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55392">
      <w:bodyDiv w:val="1"/>
      <w:marLeft w:val="0"/>
      <w:marRight w:val="0"/>
      <w:marTop w:val="0"/>
      <w:marBottom w:val="0"/>
      <w:divBdr>
        <w:top w:val="none" w:sz="0" w:space="0" w:color="auto"/>
        <w:left w:val="none" w:sz="0" w:space="0" w:color="auto"/>
        <w:bottom w:val="none" w:sz="0" w:space="0" w:color="auto"/>
        <w:right w:val="none" w:sz="0" w:space="0" w:color="auto"/>
      </w:divBdr>
      <w:divsChild>
        <w:div w:id="211235111">
          <w:marLeft w:val="0"/>
          <w:marRight w:val="0"/>
          <w:marTop w:val="0"/>
          <w:marBottom w:val="0"/>
          <w:divBdr>
            <w:top w:val="none" w:sz="0" w:space="0" w:color="auto"/>
            <w:left w:val="none" w:sz="0" w:space="0" w:color="auto"/>
            <w:bottom w:val="none" w:sz="0" w:space="0" w:color="auto"/>
            <w:right w:val="none" w:sz="0" w:space="0" w:color="auto"/>
          </w:divBdr>
          <w:divsChild>
            <w:div w:id="608899063">
              <w:marLeft w:val="0"/>
              <w:marRight w:val="0"/>
              <w:marTop w:val="0"/>
              <w:marBottom w:val="0"/>
              <w:divBdr>
                <w:top w:val="single" w:sz="6" w:space="12" w:color="DDDDDD"/>
                <w:left w:val="single" w:sz="6" w:space="12" w:color="DDDDDD"/>
                <w:bottom w:val="single" w:sz="6" w:space="12" w:color="DDDDDD"/>
                <w:right w:val="single" w:sz="6" w:space="12" w:color="DDDDDD"/>
              </w:divBdr>
              <w:divsChild>
                <w:div w:id="47102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0630">
      <w:bodyDiv w:val="1"/>
      <w:marLeft w:val="0"/>
      <w:marRight w:val="0"/>
      <w:marTop w:val="0"/>
      <w:marBottom w:val="0"/>
      <w:divBdr>
        <w:top w:val="none" w:sz="0" w:space="0" w:color="auto"/>
        <w:left w:val="none" w:sz="0" w:space="0" w:color="auto"/>
        <w:bottom w:val="none" w:sz="0" w:space="0" w:color="auto"/>
        <w:right w:val="none" w:sz="0" w:space="0" w:color="auto"/>
      </w:divBdr>
      <w:divsChild>
        <w:div w:id="2000646238">
          <w:marLeft w:val="0"/>
          <w:marRight w:val="0"/>
          <w:marTop w:val="0"/>
          <w:marBottom w:val="0"/>
          <w:divBdr>
            <w:top w:val="none" w:sz="0" w:space="0" w:color="auto"/>
            <w:left w:val="none" w:sz="0" w:space="0" w:color="auto"/>
            <w:bottom w:val="none" w:sz="0" w:space="0" w:color="auto"/>
            <w:right w:val="none" w:sz="0" w:space="0" w:color="auto"/>
          </w:divBdr>
          <w:divsChild>
            <w:div w:id="1686783264">
              <w:marLeft w:val="0"/>
              <w:marRight w:val="0"/>
              <w:marTop w:val="0"/>
              <w:marBottom w:val="0"/>
              <w:divBdr>
                <w:top w:val="none" w:sz="0" w:space="0" w:color="auto"/>
                <w:left w:val="none" w:sz="0" w:space="0" w:color="auto"/>
                <w:bottom w:val="none" w:sz="0" w:space="0" w:color="auto"/>
                <w:right w:val="none" w:sz="0" w:space="0" w:color="auto"/>
              </w:divBdr>
              <w:divsChild>
                <w:div w:id="1401057541">
                  <w:marLeft w:val="0"/>
                  <w:marRight w:val="0"/>
                  <w:marTop w:val="0"/>
                  <w:marBottom w:val="0"/>
                  <w:divBdr>
                    <w:top w:val="none" w:sz="0" w:space="0" w:color="auto"/>
                    <w:left w:val="none" w:sz="0" w:space="0" w:color="auto"/>
                    <w:bottom w:val="none" w:sz="0" w:space="0" w:color="auto"/>
                    <w:right w:val="none" w:sz="0" w:space="0" w:color="auto"/>
                  </w:divBdr>
                  <w:divsChild>
                    <w:div w:id="7605574">
                      <w:marLeft w:val="0"/>
                      <w:marRight w:val="0"/>
                      <w:marTop w:val="0"/>
                      <w:marBottom w:val="0"/>
                      <w:divBdr>
                        <w:top w:val="none" w:sz="0" w:space="0" w:color="auto"/>
                        <w:left w:val="none" w:sz="0" w:space="0" w:color="auto"/>
                        <w:bottom w:val="none" w:sz="0" w:space="0" w:color="auto"/>
                        <w:right w:val="none" w:sz="0" w:space="0" w:color="auto"/>
                      </w:divBdr>
                      <w:divsChild>
                        <w:div w:id="1765882263">
                          <w:marLeft w:val="0"/>
                          <w:marRight w:val="0"/>
                          <w:marTop w:val="0"/>
                          <w:marBottom w:val="0"/>
                          <w:divBdr>
                            <w:top w:val="none" w:sz="0" w:space="0" w:color="auto"/>
                            <w:left w:val="none" w:sz="0" w:space="0" w:color="auto"/>
                            <w:bottom w:val="none" w:sz="0" w:space="0" w:color="auto"/>
                            <w:right w:val="none" w:sz="0" w:space="0" w:color="auto"/>
                          </w:divBdr>
                          <w:divsChild>
                            <w:div w:id="1312253425">
                              <w:marLeft w:val="4260"/>
                              <w:marRight w:val="0"/>
                              <w:marTop w:val="0"/>
                              <w:marBottom w:val="0"/>
                              <w:divBdr>
                                <w:top w:val="single" w:sz="12" w:space="0" w:color="F34E56"/>
                                <w:left w:val="none" w:sz="0" w:space="0" w:color="auto"/>
                                <w:bottom w:val="none" w:sz="0" w:space="0" w:color="auto"/>
                                <w:right w:val="none" w:sz="0" w:space="0" w:color="auto"/>
                              </w:divBdr>
                              <w:divsChild>
                                <w:div w:id="11513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zhangch</dc:creator>
  <cp:lastModifiedBy>张春红</cp:lastModifiedBy>
  <cp:revision>11</cp:revision>
  <dcterms:created xsi:type="dcterms:W3CDTF">2026-01-09T03:17:00Z</dcterms:created>
  <dcterms:modified xsi:type="dcterms:W3CDTF">2026-01-09T03:50:00Z</dcterms:modified>
</cp:coreProperties>
</file>