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46" w:rsidRDefault="00F80BED" w:rsidP="001213B1">
      <w:pPr>
        <w:widowControl/>
        <w:shd w:val="clear" w:color="auto" w:fill="FFFFFF"/>
        <w:spacing w:line="465" w:lineRule="atLeast"/>
        <w:jc w:val="center"/>
        <w:outlineLvl w:val="0"/>
        <w:rPr>
          <w:rFonts w:ascii="宋体" w:eastAsia="宋体" w:hAnsi="宋体" w:cs="宋体"/>
          <w:b/>
          <w:bCs/>
          <w:color w:val="252525"/>
          <w:spacing w:val="-15"/>
          <w:kern w:val="36"/>
          <w:sz w:val="28"/>
          <w:szCs w:val="28"/>
        </w:rPr>
      </w:pPr>
      <w:r w:rsidRPr="00F80BED">
        <w:rPr>
          <w:rFonts w:ascii="宋体" w:eastAsia="宋体" w:hAnsi="宋体" w:cs="宋体" w:hint="eastAsia"/>
          <w:b/>
          <w:bCs/>
          <w:color w:val="252525"/>
          <w:spacing w:val="-15"/>
          <w:kern w:val="36"/>
          <w:sz w:val="28"/>
          <w:szCs w:val="28"/>
        </w:rPr>
        <w:t>华商基金管理有限公司关于在和讯信息科技有限公司开通</w:t>
      </w:r>
    </w:p>
    <w:p w:rsidR="00585A01" w:rsidRPr="00860E46" w:rsidRDefault="00F80BED" w:rsidP="001213B1">
      <w:pPr>
        <w:widowControl/>
        <w:shd w:val="clear" w:color="auto" w:fill="FFFFFF"/>
        <w:spacing w:line="465" w:lineRule="atLeast"/>
        <w:jc w:val="center"/>
        <w:outlineLvl w:val="0"/>
        <w:rPr>
          <w:rFonts w:ascii="宋体" w:eastAsia="宋体" w:hAnsi="宋体" w:cs="宋体"/>
          <w:b/>
          <w:bCs/>
          <w:color w:val="252525"/>
          <w:spacing w:val="-15"/>
          <w:kern w:val="36"/>
          <w:sz w:val="28"/>
          <w:szCs w:val="28"/>
        </w:rPr>
      </w:pPr>
      <w:r w:rsidRPr="00F80BED">
        <w:rPr>
          <w:rFonts w:ascii="宋体" w:eastAsia="宋体" w:hAnsi="宋体" w:cs="宋体" w:hint="eastAsia"/>
          <w:b/>
          <w:bCs/>
          <w:color w:val="252525"/>
          <w:spacing w:val="-15"/>
          <w:kern w:val="36"/>
          <w:sz w:val="28"/>
          <w:szCs w:val="28"/>
        </w:rPr>
        <w:t>华商现金增利货币市场基金</w:t>
      </w:r>
      <w:r w:rsidRPr="00F80BED">
        <w:rPr>
          <w:rFonts w:ascii="宋体" w:eastAsia="宋体" w:hAnsi="宋体" w:cs="宋体"/>
          <w:b/>
          <w:bCs/>
          <w:color w:val="252525"/>
          <w:spacing w:val="-15"/>
          <w:kern w:val="36"/>
          <w:sz w:val="28"/>
          <w:szCs w:val="28"/>
        </w:rPr>
        <w:t>T+0快速赎回业务的公告</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为了满足投资者理财资金的快速周转需求,提升资金使用效率,</w:t>
      </w:r>
      <w:r w:rsidR="00BA5D17">
        <w:rPr>
          <w:rFonts w:ascii="宋体" w:eastAsia="宋体" w:hAnsi="宋体" w:cs="宋体" w:hint="eastAsia"/>
          <w:color w:val="252525"/>
          <w:kern w:val="0"/>
          <w:sz w:val="24"/>
          <w:szCs w:val="24"/>
        </w:rPr>
        <w:t>华商基金</w:t>
      </w:r>
      <w:r w:rsidRPr="00585A01">
        <w:rPr>
          <w:rFonts w:ascii="宋体" w:eastAsia="宋体" w:hAnsi="宋体" w:cs="宋体" w:hint="eastAsia"/>
          <w:color w:val="252525"/>
          <w:kern w:val="0"/>
          <w:sz w:val="24"/>
          <w:szCs w:val="24"/>
        </w:rPr>
        <w:t>管理有限公司(以下简称“本公司”)与</w:t>
      </w:r>
      <w:r w:rsidR="002C7618">
        <w:rPr>
          <w:rFonts w:ascii="宋体" w:eastAsia="宋体" w:hAnsi="宋体" w:cs="宋体" w:hint="eastAsia"/>
          <w:color w:val="252525"/>
          <w:kern w:val="0"/>
          <w:sz w:val="24"/>
          <w:szCs w:val="24"/>
        </w:rPr>
        <w:t>和讯信息科技</w:t>
      </w:r>
      <w:r w:rsidRPr="00585A01">
        <w:rPr>
          <w:rFonts w:ascii="宋体" w:eastAsia="宋体" w:hAnsi="宋体" w:cs="宋体" w:hint="eastAsia"/>
          <w:color w:val="252525"/>
          <w:kern w:val="0"/>
          <w:sz w:val="24"/>
          <w:szCs w:val="24"/>
        </w:rPr>
        <w:t>有限公司(以下简称“</w:t>
      </w:r>
      <w:r w:rsidR="002C7618">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”)合作自201</w:t>
      </w:r>
      <w:r w:rsidR="00B300FD">
        <w:rPr>
          <w:rFonts w:ascii="宋体" w:eastAsia="宋体" w:hAnsi="宋体" w:cs="宋体" w:hint="eastAsia"/>
          <w:color w:val="252525"/>
          <w:kern w:val="0"/>
          <w:sz w:val="24"/>
          <w:szCs w:val="24"/>
        </w:rPr>
        <w:t>7</w:t>
      </w:r>
      <w:r w:rsidRPr="00585A01">
        <w:rPr>
          <w:rFonts w:ascii="宋体" w:eastAsia="宋体" w:hAnsi="宋体" w:cs="宋体" w:hint="eastAsia"/>
          <w:color w:val="252525"/>
          <w:kern w:val="0"/>
          <w:sz w:val="24"/>
          <w:szCs w:val="24"/>
        </w:rPr>
        <w:t>年</w:t>
      </w:r>
      <w:r w:rsidR="00B300FD">
        <w:rPr>
          <w:rFonts w:ascii="宋体" w:eastAsia="宋体" w:hAnsi="宋体" w:cs="宋体" w:hint="eastAsia"/>
          <w:color w:val="252525"/>
          <w:kern w:val="0"/>
          <w:sz w:val="24"/>
          <w:szCs w:val="24"/>
        </w:rPr>
        <w:t>8</w:t>
      </w:r>
      <w:r w:rsidRPr="00585A01">
        <w:rPr>
          <w:rFonts w:ascii="宋体" w:eastAsia="宋体" w:hAnsi="宋体" w:cs="宋体" w:hint="eastAsia"/>
          <w:color w:val="252525"/>
          <w:kern w:val="0"/>
          <w:sz w:val="24"/>
          <w:szCs w:val="24"/>
        </w:rPr>
        <w:t>月</w:t>
      </w:r>
      <w:r w:rsidR="00B300FD">
        <w:rPr>
          <w:rFonts w:ascii="宋体" w:eastAsia="宋体" w:hAnsi="宋体" w:cs="宋体" w:hint="eastAsia"/>
          <w:color w:val="252525"/>
          <w:kern w:val="0"/>
          <w:sz w:val="24"/>
          <w:szCs w:val="24"/>
        </w:rPr>
        <w:t>18</w:t>
      </w:r>
      <w:r w:rsidRPr="00585A01">
        <w:rPr>
          <w:rFonts w:ascii="宋体" w:eastAsia="宋体" w:hAnsi="宋体" w:cs="宋体" w:hint="eastAsia"/>
          <w:color w:val="252525"/>
          <w:kern w:val="0"/>
          <w:sz w:val="24"/>
          <w:szCs w:val="24"/>
        </w:rPr>
        <w:t>日起推出</w:t>
      </w:r>
      <w:r w:rsidR="00AA74C7">
        <w:rPr>
          <w:rFonts w:ascii="宋体" w:eastAsia="宋体" w:hAnsi="宋体" w:cs="宋体" w:hint="eastAsia"/>
          <w:color w:val="252525"/>
          <w:kern w:val="0"/>
          <w:sz w:val="24"/>
          <w:szCs w:val="24"/>
        </w:rPr>
        <w:t>华商</w:t>
      </w:r>
      <w:r w:rsidRPr="00585A01">
        <w:rPr>
          <w:rFonts w:ascii="宋体" w:eastAsia="宋体" w:hAnsi="宋体" w:cs="宋体" w:hint="eastAsia"/>
          <w:color w:val="252525"/>
          <w:kern w:val="0"/>
          <w:sz w:val="24"/>
          <w:szCs w:val="24"/>
        </w:rPr>
        <w:t>现金增利</w:t>
      </w:r>
      <w:r w:rsidR="00AA74C7">
        <w:rPr>
          <w:rFonts w:ascii="宋体" w:eastAsia="宋体" w:hAnsi="宋体" w:cs="宋体" w:hint="eastAsia"/>
          <w:color w:val="252525"/>
          <w:kern w:val="0"/>
          <w:sz w:val="24"/>
          <w:szCs w:val="24"/>
        </w:rPr>
        <w:t>货币</w:t>
      </w:r>
      <w:r w:rsidR="00982DD6">
        <w:rPr>
          <w:rFonts w:ascii="宋体" w:eastAsia="宋体" w:hAnsi="宋体" w:cs="宋体" w:hint="eastAsia"/>
          <w:color w:val="252525"/>
          <w:kern w:val="0"/>
          <w:sz w:val="24"/>
          <w:szCs w:val="24"/>
        </w:rPr>
        <w:t>市场</w:t>
      </w:r>
      <w:r w:rsidRPr="00585A01">
        <w:rPr>
          <w:rFonts w:ascii="宋体" w:eastAsia="宋体" w:hAnsi="宋体" w:cs="宋体" w:hint="eastAsia"/>
          <w:color w:val="252525"/>
          <w:kern w:val="0"/>
          <w:sz w:val="24"/>
          <w:szCs w:val="24"/>
        </w:rPr>
        <w:t>基金(以下简称“</w:t>
      </w:r>
      <w:r w:rsidR="006E0C8C">
        <w:rPr>
          <w:rFonts w:ascii="宋体" w:eastAsia="宋体" w:hAnsi="宋体" w:cs="宋体" w:hint="eastAsia"/>
          <w:color w:val="252525"/>
          <w:kern w:val="0"/>
          <w:sz w:val="24"/>
          <w:szCs w:val="24"/>
        </w:rPr>
        <w:t>华商现金增利</w:t>
      </w:r>
      <w:r w:rsidRPr="00585A01">
        <w:rPr>
          <w:rFonts w:ascii="宋体" w:eastAsia="宋体" w:hAnsi="宋体" w:cs="宋体" w:hint="eastAsia"/>
          <w:color w:val="252525"/>
          <w:kern w:val="0"/>
          <w:sz w:val="24"/>
          <w:szCs w:val="24"/>
        </w:rPr>
        <w:t>”或“货币基金”)的T+0快速赎回业务(以下简称“快速赎回业务”),现将有关事项公告如下</w:t>
      </w:r>
      <w:r w:rsidR="003F4F7D">
        <w:rPr>
          <w:rFonts w:ascii="宋体" w:eastAsia="宋体" w:hAnsi="宋体" w:cs="宋体" w:hint="eastAsia"/>
          <w:color w:val="252525"/>
          <w:kern w:val="0"/>
          <w:sz w:val="24"/>
          <w:szCs w:val="24"/>
        </w:rPr>
        <w:t>：</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一、快速赎回业务</w:t>
      </w:r>
    </w:p>
    <w:p w:rsidR="00982DD6"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快速赎回业务是指根据投资者与</w:t>
      </w:r>
      <w:r w:rsidR="002C7618">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签署的《</w:t>
      </w:r>
      <w:r w:rsidR="00E328EB" w:rsidRPr="00F26A0B">
        <w:rPr>
          <w:rFonts w:ascii="宋体" w:eastAsia="宋体" w:hAnsi="宋体" w:cs="宋体"/>
          <w:color w:val="252525"/>
          <w:kern w:val="0"/>
          <w:sz w:val="24"/>
          <w:szCs w:val="24"/>
        </w:rPr>
        <w:t>和讯信息科技有限公司货币基金网上T+0赎回业务用户服务协议</w:t>
      </w:r>
      <w:r w:rsidRPr="00585A01">
        <w:rPr>
          <w:rFonts w:ascii="宋体" w:eastAsia="宋体" w:hAnsi="宋体" w:cs="宋体" w:hint="eastAsia"/>
          <w:color w:val="252525"/>
          <w:kern w:val="0"/>
          <w:sz w:val="24"/>
          <w:szCs w:val="24"/>
        </w:rPr>
        <w:t>》(以下简称“《服务协议》”)的约定,</w:t>
      </w:r>
      <w:r w:rsidR="002C7618">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为投资者提供的流动性支持增值服务</w:t>
      </w:r>
      <w:r w:rsidR="001F0F16">
        <w:rPr>
          <w:rFonts w:ascii="宋体" w:eastAsia="宋体" w:hAnsi="宋体" w:cs="宋体" w:hint="eastAsia"/>
          <w:color w:val="252525"/>
          <w:kern w:val="0"/>
          <w:sz w:val="24"/>
          <w:szCs w:val="24"/>
        </w:rPr>
        <w:t>。</w:t>
      </w:r>
      <w:r w:rsidRPr="00585A01">
        <w:rPr>
          <w:rFonts w:ascii="宋体" w:eastAsia="宋体" w:hAnsi="宋体" w:cs="宋体" w:hint="eastAsia"/>
          <w:color w:val="252525"/>
          <w:kern w:val="0"/>
          <w:sz w:val="24"/>
          <w:szCs w:val="24"/>
        </w:rPr>
        <w:t>投资者通过</w:t>
      </w:r>
      <w:r w:rsidR="002C7618">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指定平台提交快速赎回申请时,若该快速赎回申请符合《服务协议》约定的条件且需要</w:t>
      </w:r>
      <w:r w:rsidR="009573DE">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垫付该笔快速赎回申请金额的,则</w:t>
      </w:r>
      <w:r w:rsidR="009573DE">
        <w:rPr>
          <w:rFonts w:ascii="宋体" w:eastAsia="宋体" w:hAnsi="宋体" w:cs="宋体" w:hint="eastAsia"/>
          <w:color w:val="252525"/>
          <w:kern w:val="0"/>
          <w:sz w:val="24"/>
          <w:szCs w:val="24"/>
        </w:rPr>
        <w:t>和讯</w:t>
      </w:r>
      <w:r w:rsidR="00E757CE">
        <w:rPr>
          <w:rFonts w:ascii="宋体" w:eastAsia="宋体" w:hAnsi="宋体" w:cs="宋体" w:hint="eastAsia"/>
          <w:color w:val="252525"/>
          <w:kern w:val="0"/>
          <w:sz w:val="24"/>
          <w:szCs w:val="24"/>
        </w:rPr>
        <w:t>信息</w:t>
      </w:r>
      <w:r w:rsidRPr="00585A01">
        <w:rPr>
          <w:rFonts w:ascii="宋体" w:eastAsia="宋体" w:hAnsi="宋体" w:cs="宋体" w:hint="eastAsia"/>
          <w:color w:val="252525"/>
          <w:kern w:val="0"/>
          <w:sz w:val="24"/>
          <w:szCs w:val="24"/>
        </w:rPr>
        <w:t>通过垫资账户实时向投资者预留银行账户划付该笔快速赎回申请金额</w:t>
      </w:r>
      <w:r w:rsidR="001F0F16">
        <w:rPr>
          <w:rFonts w:ascii="宋体" w:eastAsia="宋体" w:hAnsi="宋体" w:cs="宋体" w:hint="eastAsia"/>
          <w:color w:val="252525"/>
          <w:kern w:val="0"/>
          <w:sz w:val="24"/>
          <w:szCs w:val="24"/>
        </w:rPr>
        <w:t>。</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二、适用范围</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本业务适用的基金范围为</w:t>
      </w:r>
      <w:r w:rsidR="007D17EF">
        <w:rPr>
          <w:rFonts w:ascii="宋体" w:eastAsia="宋体" w:hAnsi="宋体" w:cs="宋体" w:hint="eastAsia"/>
          <w:color w:val="252525"/>
          <w:kern w:val="0"/>
          <w:sz w:val="24"/>
          <w:szCs w:val="24"/>
        </w:rPr>
        <w:t>华商</w:t>
      </w:r>
      <w:r w:rsidR="007D17EF" w:rsidRPr="00585A01">
        <w:rPr>
          <w:rFonts w:ascii="宋体" w:eastAsia="宋体" w:hAnsi="宋体" w:cs="宋体" w:hint="eastAsia"/>
          <w:color w:val="252525"/>
          <w:kern w:val="0"/>
          <w:sz w:val="24"/>
          <w:szCs w:val="24"/>
        </w:rPr>
        <w:t>现金增利</w:t>
      </w:r>
      <w:r w:rsidRPr="00585A01">
        <w:rPr>
          <w:rFonts w:ascii="宋体" w:eastAsia="宋体" w:hAnsi="宋体" w:cs="宋体" w:hint="eastAsia"/>
          <w:color w:val="252525"/>
          <w:kern w:val="0"/>
          <w:sz w:val="24"/>
          <w:szCs w:val="24"/>
        </w:rPr>
        <w:t>A</w:t>
      </w:r>
      <w:r w:rsidR="00982DD6">
        <w:rPr>
          <w:rFonts w:ascii="宋体" w:eastAsia="宋体" w:hAnsi="宋体" w:cs="宋体" w:hint="eastAsia"/>
          <w:color w:val="252525"/>
          <w:kern w:val="0"/>
          <w:sz w:val="24"/>
          <w:szCs w:val="24"/>
        </w:rPr>
        <w:t>类</w:t>
      </w:r>
      <w:r w:rsidR="001F0F16">
        <w:rPr>
          <w:rFonts w:ascii="宋体" w:eastAsia="宋体" w:hAnsi="宋体" w:cs="宋体" w:hint="eastAsia"/>
          <w:color w:val="252525"/>
          <w:kern w:val="0"/>
          <w:sz w:val="24"/>
          <w:szCs w:val="24"/>
        </w:rPr>
        <w:t>份额</w:t>
      </w:r>
      <w:r w:rsidRPr="00585A01">
        <w:rPr>
          <w:rFonts w:ascii="宋体" w:eastAsia="宋体" w:hAnsi="宋体" w:cs="宋体" w:hint="eastAsia"/>
          <w:color w:val="252525"/>
          <w:kern w:val="0"/>
          <w:sz w:val="24"/>
          <w:szCs w:val="24"/>
        </w:rPr>
        <w:t>(基金代码:</w:t>
      </w:r>
      <w:r w:rsidR="004035DE" w:rsidRPr="004035DE">
        <w:rPr>
          <w:rFonts w:ascii="simsun" w:hAnsi="simsun"/>
          <w:color w:val="666666"/>
          <w:sz w:val="18"/>
          <w:szCs w:val="18"/>
          <w:shd w:val="clear" w:color="auto" w:fill="FFFFFF"/>
        </w:rPr>
        <w:t xml:space="preserve"> </w:t>
      </w:r>
      <w:r w:rsidR="004035DE" w:rsidRPr="004035DE">
        <w:rPr>
          <w:rFonts w:ascii="宋体" w:eastAsia="宋体" w:hAnsi="宋体" w:cs="宋体"/>
          <w:color w:val="252525"/>
          <w:kern w:val="0"/>
          <w:sz w:val="24"/>
          <w:szCs w:val="24"/>
        </w:rPr>
        <w:t>630012</w:t>
      </w:r>
      <w:r w:rsidRPr="00585A01">
        <w:rPr>
          <w:rFonts w:ascii="宋体" w:eastAsia="宋体" w:hAnsi="宋体" w:cs="宋体" w:hint="eastAsia"/>
          <w:color w:val="252525"/>
          <w:kern w:val="0"/>
          <w:sz w:val="24"/>
          <w:szCs w:val="24"/>
        </w:rPr>
        <w:t>),服务对象为符合相关法律法规、基金合同和</w:t>
      </w:r>
      <w:r w:rsidR="002C7618">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的规定,在</w:t>
      </w:r>
      <w:r w:rsidR="002C7618">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指定平台开立交易账户并投资</w:t>
      </w:r>
      <w:r w:rsidR="009B53C5">
        <w:rPr>
          <w:rFonts w:ascii="宋体" w:eastAsia="宋体" w:hAnsi="宋体" w:cs="宋体" w:hint="eastAsia"/>
          <w:color w:val="252525"/>
          <w:kern w:val="0"/>
          <w:sz w:val="24"/>
          <w:szCs w:val="24"/>
        </w:rPr>
        <w:t>华商现金增利A</w:t>
      </w:r>
      <w:r w:rsidR="00982DD6">
        <w:rPr>
          <w:rFonts w:ascii="宋体" w:eastAsia="宋体" w:hAnsi="宋体" w:cs="宋体" w:hint="eastAsia"/>
          <w:color w:val="252525"/>
          <w:kern w:val="0"/>
          <w:sz w:val="24"/>
          <w:szCs w:val="24"/>
        </w:rPr>
        <w:t>类</w:t>
      </w:r>
      <w:r w:rsidRPr="00585A01">
        <w:rPr>
          <w:rFonts w:ascii="宋体" w:eastAsia="宋体" w:hAnsi="宋体" w:cs="宋体" w:hint="eastAsia"/>
          <w:color w:val="252525"/>
          <w:kern w:val="0"/>
          <w:sz w:val="24"/>
          <w:szCs w:val="24"/>
        </w:rPr>
        <w:t>份额的个人投资者。如未来本公司和</w:t>
      </w:r>
      <w:r w:rsidR="006A6180">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协商一致调整快速赎回业务的适用范围的,届时将由本公司或</w:t>
      </w:r>
      <w:r w:rsidR="006A6180">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另行公告。</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三、业务规则</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1、投资者需与</w:t>
      </w:r>
      <w:r w:rsidR="006A6180">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签署《服务协议》。快速赎回业务的具体业务规则以《服务协议》的约定为准。</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lastRenderedPageBreak/>
        <w:t>2、投资者通过</w:t>
      </w:r>
      <w:r w:rsidR="006A6180">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指定平台办理快速赎回业务的申请时间一般情况下为每个自然日(包括周一至周日)的0:00-24:00。本公司有权根据实际情况临时暂停快速赎回业务,并由</w:t>
      </w:r>
      <w:r w:rsidR="006A6180">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通过指定平台通知投资者,本公司届时不再另行发布公告。</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四、快速赎回业务服务费</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投资者使用货币</w:t>
      </w:r>
      <w:r w:rsidR="00982DD6">
        <w:rPr>
          <w:rFonts w:ascii="宋体" w:eastAsia="宋体" w:hAnsi="宋体" w:cs="宋体" w:hint="eastAsia"/>
          <w:color w:val="252525"/>
          <w:kern w:val="0"/>
          <w:sz w:val="24"/>
          <w:szCs w:val="24"/>
        </w:rPr>
        <w:t>市场</w:t>
      </w:r>
      <w:r w:rsidRPr="00585A01">
        <w:rPr>
          <w:rFonts w:ascii="宋体" w:eastAsia="宋体" w:hAnsi="宋体" w:cs="宋体" w:hint="eastAsia"/>
          <w:color w:val="252525"/>
          <w:kern w:val="0"/>
          <w:sz w:val="24"/>
          <w:szCs w:val="24"/>
        </w:rPr>
        <w:t>基金快速赎回服务,暂不收取服务费,如有调整</w:t>
      </w:r>
      <w:r w:rsidR="0080656A">
        <w:rPr>
          <w:rFonts w:ascii="宋体" w:eastAsia="宋体" w:hAnsi="宋体" w:cs="宋体" w:hint="eastAsia"/>
          <w:color w:val="252525"/>
          <w:kern w:val="0"/>
          <w:sz w:val="24"/>
          <w:szCs w:val="24"/>
        </w:rPr>
        <w:t>,</w:t>
      </w:r>
      <w:r w:rsidRPr="00585A01">
        <w:rPr>
          <w:rFonts w:ascii="宋体" w:eastAsia="宋体" w:hAnsi="宋体" w:cs="宋体" w:hint="eastAsia"/>
          <w:color w:val="252525"/>
          <w:kern w:val="0"/>
          <w:sz w:val="24"/>
          <w:szCs w:val="24"/>
        </w:rPr>
        <w:t>本公司</w:t>
      </w:r>
      <w:r w:rsidR="00982DD6" w:rsidRPr="00585A01">
        <w:rPr>
          <w:rFonts w:ascii="宋体" w:eastAsia="宋体" w:hAnsi="宋体" w:cs="宋体" w:hint="eastAsia"/>
          <w:color w:val="252525"/>
          <w:kern w:val="0"/>
          <w:sz w:val="24"/>
          <w:szCs w:val="24"/>
        </w:rPr>
        <w:t>或</w:t>
      </w:r>
      <w:r w:rsidR="00982DD6">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将另行公告。</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五、重要提示</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1、投资者通过</w:t>
      </w:r>
      <w:r w:rsidR="006A6180">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办理快速赎回业务的相关流程应遵循</w:t>
      </w:r>
      <w:r w:rsidR="006A6180">
        <w:rPr>
          <w:rFonts w:ascii="宋体" w:eastAsia="宋体" w:hAnsi="宋体" w:cs="宋体" w:hint="eastAsia"/>
          <w:color w:val="252525"/>
          <w:kern w:val="0"/>
          <w:sz w:val="24"/>
          <w:szCs w:val="24"/>
        </w:rPr>
        <w:t>和讯信息</w:t>
      </w:r>
      <w:r w:rsidRPr="00585A01">
        <w:rPr>
          <w:rFonts w:ascii="宋体" w:eastAsia="宋体" w:hAnsi="宋体" w:cs="宋体" w:hint="eastAsia"/>
          <w:color w:val="252525"/>
          <w:kern w:val="0"/>
          <w:sz w:val="24"/>
          <w:szCs w:val="24"/>
        </w:rPr>
        <w:t>的有关规定,投资者申请快速赎回业务前,应仔细阅读相关基金的基金合同、招募说明书等法律文件和《服务协议》。</w:t>
      </w:r>
    </w:p>
    <w:p w:rsidR="00585A01" w:rsidRPr="00585A01" w:rsidRDefault="00982DD6"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Pr>
          <w:rFonts w:ascii="宋体" w:eastAsia="宋体" w:hAnsi="宋体" w:cs="宋体" w:hint="eastAsia"/>
          <w:color w:val="252525"/>
          <w:kern w:val="0"/>
          <w:sz w:val="24"/>
          <w:szCs w:val="24"/>
        </w:rPr>
        <w:t>2</w:t>
      </w:r>
      <w:r w:rsidR="00585A01" w:rsidRPr="00585A01">
        <w:rPr>
          <w:rFonts w:ascii="宋体" w:eastAsia="宋体" w:hAnsi="宋体" w:cs="宋体" w:hint="eastAsia"/>
          <w:color w:val="252525"/>
          <w:kern w:val="0"/>
          <w:sz w:val="24"/>
          <w:szCs w:val="24"/>
        </w:rPr>
        <w:t>、本公告与《服务协议》不一致的,以投资者实际签署的《服务协议》约定的内容为准。</w:t>
      </w:r>
    </w:p>
    <w:p w:rsidR="00585A01" w:rsidRPr="00585A01" w:rsidRDefault="00982DD6"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Pr>
          <w:rFonts w:ascii="宋体" w:eastAsia="宋体" w:hAnsi="宋体" w:cs="宋体" w:hint="eastAsia"/>
          <w:color w:val="252525"/>
          <w:kern w:val="0"/>
          <w:sz w:val="24"/>
          <w:szCs w:val="24"/>
        </w:rPr>
        <w:t>3</w:t>
      </w:r>
      <w:r w:rsidR="00585A01" w:rsidRPr="00585A01">
        <w:rPr>
          <w:rFonts w:ascii="宋体" w:eastAsia="宋体" w:hAnsi="宋体" w:cs="宋体" w:hint="eastAsia"/>
          <w:color w:val="252525"/>
          <w:kern w:val="0"/>
          <w:sz w:val="24"/>
          <w:szCs w:val="24"/>
        </w:rPr>
        <w:t>、本公告仅对在</w:t>
      </w:r>
      <w:r w:rsidR="006A6180">
        <w:rPr>
          <w:rFonts w:ascii="宋体" w:eastAsia="宋体" w:hAnsi="宋体" w:cs="宋体" w:hint="eastAsia"/>
          <w:color w:val="252525"/>
          <w:kern w:val="0"/>
          <w:sz w:val="24"/>
          <w:szCs w:val="24"/>
        </w:rPr>
        <w:t>和讯信息</w:t>
      </w:r>
      <w:r w:rsidR="00585A01" w:rsidRPr="00585A01">
        <w:rPr>
          <w:rFonts w:ascii="宋体" w:eastAsia="宋体" w:hAnsi="宋体" w:cs="宋体" w:hint="eastAsia"/>
          <w:color w:val="252525"/>
          <w:kern w:val="0"/>
          <w:sz w:val="24"/>
          <w:szCs w:val="24"/>
        </w:rPr>
        <w:t>开通快速赎回业务的有关事项予以说明,投资者欲了解</w:t>
      </w:r>
      <w:r w:rsidR="001F6583">
        <w:rPr>
          <w:rFonts w:ascii="宋体" w:eastAsia="宋体" w:hAnsi="宋体" w:cs="宋体" w:hint="eastAsia"/>
          <w:color w:val="252525"/>
          <w:kern w:val="0"/>
          <w:sz w:val="24"/>
          <w:szCs w:val="24"/>
        </w:rPr>
        <w:t>华商现金增利</w:t>
      </w:r>
      <w:r w:rsidR="00D547D3">
        <w:rPr>
          <w:rFonts w:ascii="宋体" w:eastAsia="宋体" w:hAnsi="宋体" w:cs="宋体" w:hint="eastAsia"/>
          <w:color w:val="252525"/>
          <w:kern w:val="0"/>
          <w:sz w:val="24"/>
          <w:szCs w:val="24"/>
        </w:rPr>
        <w:t>货币</w:t>
      </w:r>
      <w:r>
        <w:rPr>
          <w:rFonts w:ascii="宋体" w:eastAsia="宋体" w:hAnsi="宋体" w:cs="宋体" w:hint="eastAsia"/>
          <w:color w:val="252525"/>
          <w:kern w:val="0"/>
          <w:sz w:val="24"/>
          <w:szCs w:val="24"/>
        </w:rPr>
        <w:t>市场</w:t>
      </w:r>
      <w:r w:rsidR="00D547D3">
        <w:rPr>
          <w:rFonts w:ascii="宋体" w:eastAsia="宋体" w:hAnsi="宋体" w:cs="宋体" w:hint="eastAsia"/>
          <w:color w:val="252525"/>
          <w:kern w:val="0"/>
          <w:sz w:val="24"/>
          <w:szCs w:val="24"/>
        </w:rPr>
        <w:t>基金</w:t>
      </w:r>
      <w:r w:rsidR="00585A01" w:rsidRPr="00585A01">
        <w:rPr>
          <w:rFonts w:ascii="宋体" w:eastAsia="宋体" w:hAnsi="宋体" w:cs="宋体" w:hint="eastAsia"/>
          <w:color w:val="252525"/>
          <w:kern w:val="0"/>
          <w:sz w:val="24"/>
          <w:szCs w:val="24"/>
        </w:rPr>
        <w:t>的详细情况,请登录本公司网站(</w:t>
      </w:r>
      <w:r w:rsidR="00EF7502">
        <w:rPr>
          <w:rFonts w:ascii="宋体" w:eastAsia="宋体" w:hAnsi="宋体" w:cs="宋体" w:hint="eastAsia"/>
          <w:color w:val="252525"/>
          <w:kern w:val="0"/>
          <w:sz w:val="24"/>
          <w:szCs w:val="24"/>
        </w:rPr>
        <w:t>www.hsfund.com</w:t>
      </w:r>
      <w:r w:rsidR="00585A01" w:rsidRPr="00585A01">
        <w:rPr>
          <w:rFonts w:ascii="宋体" w:eastAsia="宋体" w:hAnsi="宋体" w:cs="宋体" w:hint="eastAsia"/>
          <w:color w:val="252525"/>
          <w:kern w:val="0"/>
          <w:sz w:val="24"/>
          <w:szCs w:val="24"/>
        </w:rPr>
        <w:t>)认真查阅相关基金合同和最新的招募说明书,或拨打本公司客户服务电话(400-</w:t>
      </w:r>
      <w:r w:rsidR="004B727E">
        <w:rPr>
          <w:rFonts w:ascii="宋体" w:eastAsia="宋体" w:hAnsi="宋体" w:cs="宋体" w:hint="eastAsia"/>
          <w:color w:val="252525"/>
          <w:kern w:val="0"/>
          <w:sz w:val="24"/>
          <w:szCs w:val="24"/>
        </w:rPr>
        <w:t>700</w:t>
      </w:r>
      <w:r w:rsidR="00585A01" w:rsidRPr="00585A01">
        <w:rPr>
          <w:rFonts w:ascii="宋体" w:eastAsia="宋体" w:hAnsi="宋体" w:cs="宋体" w:hint="eastAsia"/>
          <w:color w:val="252525"/>
          <w:kern w:val="0"/>
          <w:sz w:val="24"/>
          <w:szCs w:val="24"/>
        </w:rPr>
        <w:t>-88</w:t>
      </w:r>
      <w:r w:rsidR="004B727E">
        <w:rPr>
          <w:rFonts w:ascii="宋体" w:eastAsia="宋体" w:hAnsi="宋体" w:cs="宋体" w:hint="eastAsia"/>
          <w:color w:val="252525"/>
          <w:kern w:val="0"/>
          <w:sz w:val="24"/>
          <w:szCs w:val="24"/>
        </w:rPr>
        <w:t>80</w:t>
      </w:r>
      <w:r w:rsidR="00585A01" w:rsidRPr="00585A01">
        <w:rPr>
          <w:rFonts w:ascii="宋体" w:eastAsia="宋体" w:hAnsi="宋体" w:cs="宋体" w:hint="eastAsia"/>
          <w:color w:val="252525"/>
          <w:kern w:val="0"/>
          <w:sz w:val="24"/>
          <w:szCs w:val="24"/>
        </w:rPr>
        <w:t>)查询。</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六、投资者可通过以下途径了解或咨询详情</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1、</w:t>
      </w:r>
      <w:r w:rsidR="002C7618">
        <w:rPr>
          <w:rFonts w:ascii="宋体" w:eastAsia="宋体" w:hAnsi="宋体" w:cs="宋体" w:hint="eastAsia"/>
          <w:color w:val="252525"/>
          <w:kern w:val="0"/>
          <w:sz w:val="24"/>
          <w:szCs w:val="24"/>
        </w:rPr>
        <w:t>和讯信息科技</w:t>
      </w:r>
      <w:r w:rsidRPr="00585A01">
        <w:rPr>
          <w:rFonts w:ascii="宋体" w:eastAsia="宋体" w:hAnsi="宋体" w:cs="宋体" w:hint="eastAsia"/>
          <w:color w:val="252525"/>
          <w:kern w:val="0"/>
          <w:sz w:val="24"/>
          <w:szCs w:val="24"/>
        </w:rPr>
        <w:t>有限公司</w:t>
      </w:r>
    </w:p>
    <w:p w:rsidR="0027108A" w:rsidRPr="0027108A" w:rsidRDefault="0027108A" w:rsidP="0027108A">
      <w:pPr>
        <w:widowControl/>
        <w:shd w:val="clear" w:color="auto" w:fill="FFFFFF"/>
        <w:spacing w:before="390" w:after="390" w:line="420" w:lineRule="atLeast"/>
        <w:ind w:firstLine="480"/>
        <w:rPr>
          <w:rFonts w:ascii="宋体" w:eastAsia="宋体" w:hAnsi="宋体" w:cs="宋体"/>
          <w:color w:val="252525"/>
          <w:kern w:val="0"/>
          <w:sz w:val="24"/>
          <w:szCs w:val="24"/>
        </w:rPr>
      </w:pPr>
      <w:r w:rsidRPr="0027108A">
        <w:rPr>
          <w:rFonts w:ascii="宋体" w:eastAsia="宋体" w:hAnsi="宋体" w:cs="宋体"/>
          <w:color w:val="252525"/>
          <w:kern w:val="0"/>
          <w:sz w:val="24"/>
          <w:szCs w:val="24"/>
        </w:rPr>
        <w:t>客服电话：</w:t>
      </w:r>
      <w:r w:rsidRPr="0027108A">
        <w:rPr>
          <w:rFonts w:ascii="宋体" w:eastAsia="宋体" w:hAnsi="宋体" w:cs="宋体"/>
          <w:b/>
          <w:color w:val="252525"/>
          <w:kern w:val="0"/>
          <w:sz w:val="24"/>
          <w:szCs w:val="24"/>
        </w:rPr>
        <w:t>400-920-0022</w:t>
      </w:r>
    </w:p>
    <w:p w:rsidR="0027108A" w:rsidRPr="0027108A" w:rsidRDefault="0027108A" w:rsidP="0027108A">
      <w:pPr>
        <w:widowControl/>
        <w:shd w:val="clear" w:color="auto" w:fill="FFFFFF"/>
        <w:spacing w:before="390" w:after="390" w:line="420" w:lineRule="atLeast"/>
        <w:ind w:firstLine="480"/>
        <w:rPr>
          <w:rFonts w:ascii="宋体" w:eastAsia="宋体" w:hAnsi="宋体" w:cs="宋体"/>
          <w:b/>
          <w:color w:val="252525"/>
          <w:kern w:val="0"/>
          <w:sz w:val="24"/>
          <w:szCs w:val="24"/>
        </w:rPr>
      </w:pPr>
      <w:r w:rsidRPr="0027108A">
        <w:rPr>
          <w:rFonts w:ascii="宋体" w:eastAsia="宋体" w:hAnsi="宋体" w:cs="宋体"/>
          <w:color w:val="252525"/>
          <w:kern w:val="0"/>
          <w:sz w:val="24"/>
          <w:szCs w:val="24"/>
        </w:rPr>
        <w:t>公司网址：</w:t>
      </w:r>
      <w:r w:rsidRPr="00261973">
        <w:rPr>
          <w:rFonts w:ascii="宋体" w:eastAsia="宋体" w:hAnsi="宋体" w:cs="宋体" w:hint="eastAsia"/>
          <w:b/>
          <w:color w:val="252525"/>
          <w:kern w:val="0"/>
          <w:sz w:val="24"/>
          <w:szCs w:val="24"/>
        </w:rPr>
        <w:t>www.</w:t>
      </w:r>
      <w:r w:rsidRPr="00261973">
        <w:rPr>
          <w:rFonts w:ascii="宋体" w:eastAsia="宋体" w:hAnsi="宋体" w:cs="宋体"/>
          <w:b/>
          <w:color w:val="252525"/>
          <w:kern w:val="0"/>
          <w:sz w:val="24"/>
          <w:szCs w:val="24"/>
        </w:rPr>
        <w:t>hexun</w:t>
      </w:r>
      <w:r w:rsidRPr="00261973">
        <w:rPr>
          <w:rFonts w:ascii="宋体" w:eastAsia="宋体" w:hAnsi="宋体" w:cs="宋体" w:hint="eastAsia"/>
          <w:b/>
          <w:color w:val="252525"/>
          <w:kern w:val="0"/>
          <w:sz w:val="24"/>
          <w:szCs w:val="24"/>
        </w:rPr>
        <w:t>.com</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2、</w:t>
      </w:r>
      <w:r w:rsidR="00BA5D17">
        <w:rPr>
          <w:rFonts w:ascii="宋体" w:eastAsia="宋体" w:hAnsi="宋体" w:cs="宋体" w:hint="eastAsia"/>
          <w:color w:val="252525"/>
          <w:kern w:val="0"/>
          <w:sz w:val="24"/>
          <w:szCs w:val="24"/>
        </w:rPr>
        <w:t>华商基金</w:t>
      </w:r>
      <w:r w:rsidRPr="00585A01">
        <w:rPr>
          <w:rFonts w:ascii="宋体" w:eastAsia="宋体" w:hAnsi="宋体" w:cs="宋体" w:hint="eastAsia"/>
          <w:color w:val="252525"/>
          <w:kern w:val="0"/>
          <w:sz w:val="24"/>
          <w:szCs w:val="24"/>
        </w:rPr>
        <w:t>管理有限公司</w:t>
      </w:r>
    </w:p>
    <w:p w:rsidR="00DD66F4" w:rsidRPr="00DD66F4" w:rsidRDefault="00DD66F4" w:rsidP="00DD66F4">
      <w:pPr>
        <w:widowControl/>
        <w:shd w:val="clear" w:color="auto" w:fill="FFFFFF"/>
        <w:spacing w:before="390" w:after="390" w:line="420" w:lineRule="atLeast"/>
        <w:ind w:firstLine="480"/>
        <w:rPr>
          <w:rFonts w:ascii="宋体" w:eastAsia="宋体" w:hAnsi="宋体" w:cs="宋体"/>
          <w:b/>
          <w:color w:val="252525"/>
          <w:kern w:val="0"/>
          <w:sz w:val="24"/>
          <w:szCs w:val="24"/>
        </w:rPr>
      </w:pPr>
      <w:r w:rsidRPr="00DD66F4">
        <w:rPr>
          <w:rFonts w:ascii="宋体" w:eastAsia="宋体" w:hAnsi="宋体" w:cs="宋体"/>
          <w:color w:val="252525"/>
          <w:kern w:val="0"/>
          <w:sz w:val="24"/>
          <w:szCs w:val="24"/>
        </w:rPr>
        <w:lastRenderedPageBreak/>
        <w:t>客服电话：</w:t>
      </w:r>
      <w:r w:rsidRPr="00DD66F4">
        <w:rPr>
          <w:rFonts w:ascii="宋体" w:eastAsia="宋体" w:hAnsi="宋体" w:cs="宋体"/>
          <w:b/>
          <w:color w:val="252525"/>
          <w:kern w:val="0"/>
          <w:sz w:val="24"/>
          <w:szCs w:val="24"/>
        </w:rPr>
        <w:t>400-700-8880；010-58573300</w:t>
      </w:r>
    </w:p>
    <w:p w:rsidR="00DD66F4" w:rsidRPr="00DD66F4" w:rsidRDefault="00DD66F4" w:rsidP="00DD66F4">
      <w:pPr>
        <w:widowControl/>
        <w:shd w:val="clear" w:color="auto" w:fill="FFFFFF"/>
        <w:spacing w:before="390" w:after="390" w:line="420" w:lineRule="atLeast"/>
        <w:ind w:firstLine="480"/>
        <w:rPr>
          <w:rFonts w:ascii="宋体" w:eastAsia="宋体" w:hAnsi="宋体" w:cs="宋体"/>
          <w:b/>
          <w:color w:val="252525"/>
          <w:kern w:val="0"/>
          <w:sz w:val="24"/>
          <w:szCs w:val="24"/>
        </w:rPr>
      </w:pPr>
      <w:r w:rsidRPr="00DD66F4">
        <w:rPr>
          <w:rFonts w:ascii="宋体" w:eastAsia="宋体" w:hAnsi="宋体" w:cs="宋体"/>
          <w:color w:val="252525"/>
          <w:kern w:val="0"/>
          <w:sz w:val="24"/>
          <w:szCs w:val="24"/>
        </w:rPr>
        <w:t>公司网址：</w:t>
      </w:r>
      <w:r w:rsidRPr="00DD66F4">
        <w:rPr>
          <w:rFonts w:ascii="宋体" w:eastAsia="宋体" w:hAnsi="宋体" w:cs="宋体"/>
          <w:b/>
          <w:color w:val="252525"/>
          <w:kern w:val="0"/>
          <w:sz w:val="24"/>
          <w:szCs w:val="24"/>
        </w:rPr>
        <w:t xml:space="preserve">www.hsfund.com </w:t>
      </w:r>
    </w:p>
    <w:p w:rsidR="00585A01" w:rsidRPr="00585A01" w:rsidRDefault="00585A01" w:rsidP="00585A01">
      <w:pPr>
        <w:widowControl/>
        <w:shd w:val="clear" w:color="auto" w:fill="FFFFFF"/>
        <w:spacing w:before="390" w:after="390" w:line="420" w:lineRule="atLeast"/>
        <w:ind w:firstLine="480"/>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本基金管理人承诺以诚实信用、勤勉尽责的原则管理和运用基金财产,但不保证基金一定盈利,也不保证最低收益。投资者购买货币市场基金并不等于将资金作为存款存放在银行或存款类金融机构。基金的过往业绩并不代表其将来表现。投资有风险,敬请投资人认真阅读基金的相关法律文件,并选择适合自身风险承受能力的投资品种进行投资。</w:t>
      </w:r>
    </w:p>
    <w:p w:rsidR="00585A01" w:rsidRPr="00585A01" w:rsidRDefault="00585A01" w:rsidP="003948E5">
      <w:pPr>
        <w:widowControl/>
        <w:shd w:val="clear" w:color="auto" w:fill="FFFFFF"/>
        <w:spacing w:before="390" w:after="390" w:line="420" w:lineRule="atLeast"/>
        <w:ind w:firstLine="480"/>
        <w:jc w:val="left"/>
        <w:rPr>
          <w:rFonts w:ascii="宋体" w:eastAsia="宋体" w:hAnsi="宋体" w:cs="宋体"/>
          <w:color w:val="252525"/>
          <w:kern w:val="0"/>
          <w:sz w:val="24"/>
          <w:szCs w:val="24"/>
        </w:rPr>
      </w:pPr>
      <w:r w:rsidRPr="00585A01">
        <w:rPr>
          <w:rFonts w:ascii="宋体" w:eastAsia="宋体" w:hAnsi="宋体" w:cs="宋体" w:hint="eastAsia"/>
          <w:color w:val="252525"/>
          <w:kern w:val="0"/>
          <w:sz w:val="24"/>
          <w:szCs w:val="24"/>
        </w:rPr>
        <w:t>特此公告。</w:t>
      </w:r>
    </w:p>
    <w:p w:rsidR="00585A01" w:rsidRDefault="00BA5D17" w:rsidP="00A224FF">
      <w:pPr>
        <w:widowControl/>
        <w:shd w:val="clear" w:color="auto" w:fill="FFFFFF"/>
        <w:spacing w:before="390" w:after="390" w:line="420" w:lineRule="atLeast"/>
        <w:ind w:firstLine="480"/>
        <w:jc w:val="right"/>
        <w:rPr>
          <w:rFonts w:ascii="宋体" w:eastAsia="宋体" w:hAnsi="宋体" w:cs="宋体"/>
          <w:color w:val="252525"/>
          <w:kern w:val="0"/>
          <w:sz w:val="24"/>
          <w:szCs w:val="24"/>
        </w:rPr>
      </w:pPr>
      <w:r>
        <w:rPr>
          <w:rFonts w:ascii="宋体" w:eastAsia="宋体" w:hAnsi="宋体" w:cs="宋体" w:hint="eastAsia"/>
          <w:color w:val="252525"/>
          <w:kern w:val="0"/>
          <w:sz w:val="24"/>
          <w:szCs w:val="24"/>
        </w:rPr>
        <w:t>华商基金</w:t>
      </w:r>
      <w:r w:rsidR="00585A01" w:rsidRPr="00585A01">
        <w:rPr>
          <w:rFonts w:ascii="宋体" w:eastAsia="宋体" w:hAnsi="宋体" w:cs="宋体" w:hint="eastAsia"/>
          <w:color w:val="252525"/>
          <w:kern w:val="0"/>
          <w:sz w:val="24"/>
          <w:szCs w:val="24"/>
        </w:rPr>
        <w:t>管理有限公司</w:t>
      </w:r>
    </w:p>
    <w:p w:rsidR="003948E5" w:rsidRPr="00585A01" w:rsidRDefault="003948E5" w:rsidP="00A224FF">
      <w:pPr>
        <w:widowControl/>
        <w:shd w:val="clear" w:color="auto" w:fill="FFFFFF"/>
        <w:spacing w:before="390" w:after="390" w:line="420" w:lineRule="atLeast"/>
        <w:ind w:firstLine="480"/>
        <w:jc w:val="right"/>
        <w:rPr>
          <w:rFonts w:ascii="宋体" w:eastAsia="宋体" w:hAnsi="宋体" w:cs="宋体"/>
          <w:color w:val="252525"/>
          <w:kern w:val="0"/>
          <w:sz w:val="24"/>
          <w:szCs w:val="24"/>
        </w:rPr>
      </w:pPr>
      <w:r>
        <w:rPr>
          <w:rFonts w:ascii="宋体" w:eastAsia="宋体" w:hAnsi="宋体" w:cs="宋体" w:hint="eastAsia"/>
          <w:color w:val="252525"/>
          <w:kern w:val="0"/>
          <w:sz w:val="24"/>
          <w:szCs w:val="24"/>
        </w:rPr>
        <w:t>2017年8月18日</w:t>
      </w:r>
    </w:p>
    <w:sectPr w:rsidR="003948E5" w:rsidRPr="00585A01" w:rsidSect="001B04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21" w:rsidRDefault="00EF0E21" w:rsidP="00F14855">
      <w:r>
        <w:separator/>
      </w:r>
    </w:p>
  </w:endnote>
  <w:endnote w:type="continuationSeparator" w:id="0">
    <w:p w:rsidR="00EF0E21" w:rsidRDefault="00EF0E21" w:rsidP="00F14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21" w:rsidRDefault="00EF0E21" w:rsidP="00F14855">
      <w:r>
        <w:separator/>
      </w:r>
    </w:p>
  </w:footnote>
  <w:footnote w:type="continuationSeparator" w:id="0">
    <w:p w:rsidR="00EF0E21" w:rsidRDefault="00EF0E21" w:rsidP="00F14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42A9B"/>
    <w:multiLevelType w:val="multilevel"/>
    <w:tmpl w:val="6E1E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A01"/>
    <w:rsid w:val="00057B6D"/>
    <w:rsid w:val="000A77B5"/>
    <w:rsid w:val="001213B1"/>
    <w:rsid w:val="001B042F"/>
    <w:rsid w:val="001F0F16"/>
    <w:rsid w:val="001F6583"/>
    <w:rsid w:val="00224BB3"/>
    <w:rsid w:val="00227669"/>
    <w:rsid w:val="002424FE"/>
    <w:rsid w:val="00261973"/>
    <w:rsid w:val="0027108A"/>
    <w:rsid w:val="002A156A"/>
    <w:rsid w:val="002B3489"/>
    <w:rsid w:val="002C7618"/>
    <w:rsid w:val="002E08E8"/>
    <w:rsid w:val="00303273"/>
    <w:rsid w:val="003522DD"/>
    <w:rsid w:val="003948E5"/>
    <w:rsid w:val="003F4F7D"/>
    <w:rsid w:val="004035DE"/>
    <w:rsid w:val="004532BB"/>
    <w:rsid w:val="00460DCD"/>
    <w:rsid w:val="004B727E"/>
    <w:rsid w:val="004D1477"/>
    <w:rsid w:val="004D5430"/>
    <w:rsid w:val="005369ED"/>
    <w:rsid w:val="00540AC6"/>
    <w:rsid w:val="00585A01"/>
    <w:rsid w:val="005A5623"/>
    <w:rsid w:val="0060297B"/>
    <w:rsid w:val="0063255B"/>
    <w:rsid w:val="006A36C1"/>
    <w:rsid w:val="006A6180"/>
    <w:rsid w:val="006E0C8C"/>
    <w:rsid w:val="00706823"/>
    <w:rsid w:val="0071674F"/>
    <w:rsid w:val="00724A5D"/>
    <w:rsid w:val="00747943"/>
    <w:rsid w:val="00773502"/>
    <w:rsid w:val="007A4D19"/>
    <w:rsid w:val="007D17EF"/>
    <w:rsid w:val="0080656A"/>
    <w:rsid w:val="00806A19"/>
    <w:rsid w:val="00860E46"/>
    <w:rsid w:val="009077FC"/>
    <w:rsid w:val="009139E0"/>
    <w:rsid w:val="009573DE"/>
    <w:rsid w:val="009752B8"/>
    <w:rsid w:val="00982DD6"/>
    <w:rsid w:val="009B53C5"/>
    <w:rsid w:val="00A224FF"/>
    <w:rsid w:val="00AA74C7"/>
    <w:rsid w:val="00AC48CB"/>
    <w:rsid w:val="00AD2099"/>
    <w:rsid w:val="00B17F41"/>
    <w:rsid w:val="00B300FD"/>
    <w:rsid w:val="00B5209B"/>
    <w:rsid w:val="00BA5D17"/>
    <w:rsid w:val="00BC6929"/>
    <w:rsid w:val="00C744ED"/>
    <w:rsid w:val="00C910C2"/>
    <w:rsid w:val="00CB5643"/>
    <w:rsid w:val="00CE1369"/>
    <w:rsid w:val="00CE64BB"/>
    <w:rsid w:val="00D116EF"/>
    <w:rsid w:val="00D547D3"/>
    <w:rsid w:val="00DD3D37"/>
    <w:rsid w:val="00DD66F4"/>
    <w:rsid w:val="00E11D3C"/>
    <w:rsid w:val="00E328EB"/>
    <w:rsid w:val="00E459CA"/>
    <w:rsid w:val="00E757CE"/>
    <w:rsid w:val="00EF0E21"/>
    <w:rsid w:val="00EF7502"/>
    <w:rsid w:val="00F14855"/>
    <w:rsid w:val="00F26A0B"/>
    <w:rsid w:val="00F30611"/>
    <w:rsid w:val="00F342CE"/>
    <w:rsid w:val="00F80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2F"/>
    <w:pPr>
      <w:widowControl w:val="0"/>
      <w:jc w:val="both"/>
    </w:pPr>
  </w:style>
  <w:style w:type="paragraph" w:styleId="1">
    <w:name w:val="heading 1"/>
    <w:basedOn w:val="a"/>
    <w:link w:val="1Char"/>
    <w:uiPriority w:val="9"/>
    <w:qFormat/>
    <w:rsid w:val="00585A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A01"/>
    <w:rPr>
      <w:rFonts w:ascii="宋体" w:eastAsia="宋体" w:hAnsi="宋体" w:cs="宋体"/>
      <w:b/>
      <w:bCs/>
      <w:kern w:val="36"/>
      <w:sz w:val="48"/>
      <w:szCs w:val="48"/>
    </w:rPr>
  </w:style>
  <w:style w:type="character" w:customStyle="1" w:styleId="apple-converted-space">
    <w:name w:val="apple-converted-space"/>
    <w:basedOn w:val="a0"/>
    <w:rsid w:val="00585A01"/>
  </w:style>
  <w:style w:type="character" w:styleId="a3">
    <w:name w:val="Hyperlink"/>
    <w:basedOn w:val="a0"/>
    <w:uiPriority w:val="99"/>
    <w:unhideWhenUsed/>
    <w:rsid w:val="00585A01"/>
    <w:rPr>
      <w:color w:val="0000FF"/>
      <w:u w:val="single"/>
    </w:rPr>
  </w:style>
  <w:style w:type="paragraph" w:styleId="a4">
    <w:name w:val="Normal (Web)"/>
    <w:basedOn w:val="a"/>
    <w:uiPriority w:val="99"/>
    <w:semiHidden/>
    <w:unhideWhenUsed/>
    <w:rsid w:val="00585A0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F14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14855"/>
    <w:rPr>
      <w:sz w:val="18"/>
      <w:szCs w:val="18"/>
    </w:rPr>
  </w:style>
  <w:style w:type="paragraph" w:styleId="a6">
    <w:name w:val="footer"/>
    <w:basedOn w:val="a"/>
    <w:link w:val="Char0"/>
    <w:uiPriority w:val="99"/>
    <w:semiHidden/>
    <w:unhideWhenUsed/>
    <w:rsid w:val="00F1485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14855"/>
    <w:rPr>
      <w:sz w:val="18"/>
      <w:szCs w:val="18"/>
    </w:rPr>
  </w:style>
  <w:style w:type="paragraph" w:styleId="a7">
    <w:name w:val="Balloon Text"/>
    <w:basedOn w:val="a"/>
    <w:link w:val="Char1"/>
    <w:uiPriority w:val="99"/>
    <w:semiHidden/>
    <w:unhideWhenUsed/>
    <w:rsid w:val="005369ED"/>
    <w:rPr>
      <w:sz w:val="18"/>
      <w:szCs w:val="18"/>
    </w:rPr>
  </w:style>
  <w:style w:type="character" w:customStyle="1" w:styleId="Char1">
    <w:name w:val="批注框文本 Char"/>
    <w:basedOn w:val="a0"/>
    <w:link w:val="a7"/>
    <w:uiPriority w:val="99"/>
    <w:semiHidden/>
    <w:rsid w:val="005369ED"/>
    <w:rPr>
      <w:sz w:val="18"/>
      <w:szCs w:val="18"/>
    </w:rPr>
  </w:style>
</w:styles>
</file>

<file path=word/webSettings.xml><?xml version="1.0" encoding="utf-8"?>
<w:webSettings xmlns:r="http://schemas.openxmlformats.org/officeDocument/2006/relationships" xmlns:w="http://schemas.openxmlformats.org/wordprocessingml/2006/main">
  <w:divs>
    <w:div w:id="1826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4960846">
          <w:marLeft w:val="0"/>
          <w:marRight w:val="0"/>
          <w:marTop w:val="0"/>
          <w:marBottom w:val="0"/>
          <w:divBdr>
            <w:top w:val="none" w:sz="0" w:space="0" w:color="auto"/>
            <w:left w:val="none" w:sz="0" w:space="0" w:color="auto"/>
            <w:bottom w:val="none" w:sz="0" w:space="0" w:color="auto"/>
            <w:right w:val="none" w:sz="0" w:space="0" w:color="auto"/>
          </w:divBdr>
        </w:div>
        <w:div w:id="1556548769">
          <w:marLeft w:val="0"/>
          <w:marRight w:val="0"/>
          <w:marTop w:val="0"/>
          <w:marBottom w:val="0"/>
          <w:divBdr>
            <w:top w:val="none" w:sz="0" w:space="0" w:color="auto"/>
            <w:left w:val="none" w:sz="0" w:space="0" w:color="auto"/>
            <w:bottom w:val="single" w:sz="6" w:space="23" w:color="DDDDDD"/>
            <w:right w:val="none" w:sz="0" w:space="0" w:color="auto"/>
          </w:divBdr>
          <w:divsChild>
            <w:div w:id="262349783">
              <w:marLeft w:val="0"/>
              <w:marRight w:val="0"/>
              <w:marTop w:val="0"/>
              <w:marBottom w:val="0"/>
              <w:divBdr>
                <w:top w:val="none" w:sz="0" w:space="0" w:color="auto"/>
                <w:left w:val="none" w:sz="0" w:space="0" w:color="auto"/>
                <w:bottom w:val="none" w:sz="0" w:space="0" w:color="auto"/>
                <w:right w:val="none" w:sz="0" w:space="0" w:color="auto"/>
              </w:divBdr>
            </w:div>
            <w:div w:id="2062515344">
              <w:marLeft w:val="0"/>
              <w:marRight w:val="0"/>
              <w:marTop w:val="0"/>
              <w:marBottom w:val="0"/>
              <w:divBdr>
                <w:top w:val="none" w:sz="0" w:space="0" w:color="auto"/>
                <w:left w:val="none" w:sz="0" w:space="0" w:color="auto"/>
                <w:bottom w:val="none" w:sz="0" w:space="0" w:color="auto"/>
                <w:right w:val="none" w:sz="0" w:space="0" w:color="auto"/>
              </w:divBdr>
            </w:div>
          </w:divsChild>
        </w:div>
        <w:div w:id="164442372">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zhouj</cp:lastModifiedBy>
  <cp:revision>3</cp:revision>
  <dcterms:created xsi:type="dcterms:W3CDTF">2017-08-17T03:20:00Z</dcterms:created>
  <dcterms:modified xsi:type="dcterms:W3CDTF">2017-08-17T05:21:00Z</dcterms:modified>
</cp:coreProperties>
</file>