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2D" w:rsidRPr="002432B1" w:rsidRDefault="00060928" w:rsidP="005D337F">
      <w:pPr>
        <w:autoSpaceDE w:val="0"/>
        <w:autoSpaceDN w:val="0"/>
        <w:adjustRightInd w:val="0"/>
        <w:spacing w:line="360" w:lineRule="auto"/>
        <w:ind w:firstLine="11"/>
        <w:jc w:val="center"/>
        <w:rPr>
          <w:b/>
          <w:bCs/>
          <w:kern w:val="0"/>
          <w:sz w:val="36"/>
          <w:szCs w:val="36"/>
          <w:lang w:val="zh-CN"/>
        </w:rPr>
      </w:pPr>
      <w:r w:rsidRPr="002432B1">
        <w:rPr>
          <w:b/>
          <w:bCs/>
          <w:kern w:val="0"/>
          <w:sz w:val="36"/>
          <w:szCs w:val="36"/>
          <w:lang w:val="zh-CN"/>
        </w:rPr>
        <w:t>华商</w:t>
      </w:r>
      <w:r w:rsidR="005D337F" w:rsidRPr="002432B1">
        <w:rPr>
          <w:b/>
          <w:bCs/>
          <w:kern w:val="0"/>
          <w:sz w:val="36"/>
          <w:szCs w:val="36"/>
          <w:lang w:val="zh-CN"/>
        </w:rPr>
        <w:t>未来主题</w:t>
      </w:r>
      <w:r w:rsidR="00236829" w:rsidRPr="002432B1">
        <w:rPr>
          <w:b/>
          <w:bCs/>
          <w:kern w:val="0"/>
          <w:sz w:val="36"/>
          <w:szCs w:val="36"/>
          <w:lang w:val="zh-CN"/>
        </w:rPr>
        <w:t>混合</w:t>
      </w:r>
      <w:r w:rsidR="005D337F" w:rsidRPr="002432B1">
        <w:rPr>
          <w:b/>
          <w:bCs/>
          <w:kern w:val="0"/>
          <w:sz w:val="36"/>
          <w:szCs w:val="36"/>
          <w:lang w:val="zh-CN"/>
        </w:rPr>
        <w:t>型证券投资基金</w:t>
      </w:r>
    </w:p>
    <w:p w:rsidR="0014182D" w:rsidRPr="002432B1" w:rsidRDefault="00060928" w:rsidP="0014182D">
      <w:pPr>
        <w:autoSpaceDE w:val="0"/>
        <w:autoSpaceDN w:val="0"/>
        <w:adjustRightInd w:val="0"/>
        <w:spacing w:line="360" w:lineRule="auto"/>
        <w:jc w:val="center"/>
        <w:rPr>
          <w:b/>
          <w:bCs/>
          <w:color w:val="000000"/>
          <w:kern w:val="0"/>
          <w:sz w:val="36"/>
          <w:szCs w:val="36"/>
        </w:rPr>
      </w:pPr>
      <w:r w:rsidRPr="002432B1">
        <w:rPr>
          <w:b/>
          <w:bCs/>
          <w:color w:val="000000"/>
          <w:kern w:val="0"/>
          <w:sz w:val="36"/>
          <w:szCs w:val="36"/>
          <w:lang w:val="zh-CN"/>
        </w:rPr>
        <w:t>招募说明书</w:t>
      </w:r>
      <w:r w:rsidRPr="002432B1">
        <w:rPr>
          <w:b/>
          <w:bCs/>
          <w:color w:val="000000"/>
          <w:kern w:val="0"/>
          <w:sz w:val="36"/>
          <w:szCs w:val="36"/>
        </w:rPr>
        <w:t>(</w:t>
      </w:r>
      <w:r w:rsidRPr="002432B1">
        <w:rPr>
          <w:b/>
          <w:bCs/>
          <w:color w:val="000000"/>
          <w:kern w:val="0"/>
          <w:sz w:val="36"/>
          <w:szCs w:val="36"/>
          <w:lang w:val="zh-CN"/>
        </w:rPr>
        <w:t>更新</w:t>
      </w:r>
      <w:r w:rsidRPr="002432B1">
        <w:rPr>
          <w:b/>
          <w:bCs/>
          <w:color w:val="000000"/>
          <w:kern w:val="0"/>
          <w:sz w:val="36"/>
          <w:szCs w:val="36"/>
        </w:rPr>
        <w:t>)</w:t>
      </w:r>
      <w:r w:rsidRPr="002432B1">
        <w:rPr>
          <w:b/>
          <w:bCs/>
          <w:color w:val="000000"/>
          <w:kern w:val="0"/>
          <w:sz w:val="36"/>
          <w:szCs w:val="36"/>
          <w:lang w:val="zh-CN"/>
        </w:rPr>
        <w:t>摘要</w:t>
      </w:r>
    </w:p>
    <w:p w:rsidR="0014182D" w:rsidRPr="002432B1" w:rsidRDefault="00060928" w:rsidP="0014182D">
      <w:pPr>
        <w:autoSpaceDE w:val="0"/>
        <w:autoSpaceDN w:val="0"/>
        <w:adjustRightInd w:val="0"/>
        <w:spacing w:line="360" w:lineRule="auto"/>
        <w:jc w:val="center"/>
        <w:rPr>
          <w:kern w:val="0"/>
          <w:sz w:val="24"/>
          <w:szCs w:val="24"/>
        </w:rPr>
      </w:pPr>
      <w:r w:rsidRPr="002432B1">
        <w:rPr>
          <w:kern w:val="0"/>
          <w:sz w:val="24"/>
          <w:szCs w:val="24"/>
          <w:lang w:val="zh-CN"/>
        </w:rPr>
        <w:t>（</w:t>
      </w:r>
      <w:r w:rsidR="00727D0C" w:rsidRPr="002432B1">
        <w:rPr>
          <w:kern w:val="0"/>
          <w:sz w:val="24"/>
          <w:szCs w:val="24"/>
        </w:rPr>
        <w:t>2016</w:t>
      </w:r>
      <w:r w:rsidRPr="002432B1">
        <w:rPr>
          <w:kern w:val="0"/>
          <w:sz w:val="24"/>
          <w:szCs w:val="24"/>
          <w:lang w:val="zh-CN"/>
        </w:rPr>
        <w:t>年</w:t>
      </w:r>
      <w:r w:rsidR="00727D0C" w:rsidRPr="002432B1">
        <w:rPr>
          <w:kern w:val="0"/>
          <w:sz w:val="24"/>
          <w:szCs w:val="24"/>
          <w:lang w:val="zh-CN"/>
        </w:rPr>
        <w:t>第</w:t>
      </w:r>
      <w:r w:rsidR="00727D0C" w:rsidRPr="002432B1">
        <w:rPr>
          <w:kern w:val="0"/>
          <w:sz w:val="24"/>
          <w:szCs w:val="24"/>
        </w:rPr>
        <w:t>1</w:t>
      </w:r>
      <w:r w:rsidRPr="002432B1">
        <w:rPr>
          <w:kern w:val="0"/>
          <w:sz w:val="24"/>
          <w:szCs w:val="24"/>
          <w:lang w:val="zh-CN"/>
        </w:rPr>
        <w:t>号）</w:t>
      </w:r>
    </w:p>
    <w:p w:rsidR="0014182D" w:rsidRPr="002432B1" w:rsidRDefault="0014182D" w:rsidP="0014182D">
      <w:pPr>
        <w:autoSpaceDE w:val="0"/>
        <w:autoSpaceDN w:val="0"/>
        <w:adjustRightInd w:val="0"/>
        <w:spacing w:line="360" w:lineRule="auto"/>
        <w:jc w:val="center"/>
        <w:rPr>
          <w:color w:val="000000"/>
          <w:kern w:val="0"/>
        </w:rPr>
      </w:pPr>
    </w:p>
    <w:p w:rsidR="0014182D" w:rsidRPr="002432B1" w:rsidRDefault="00715A7B" w:rsidP="0014182D">
      <w:pPr>
        <w:autoSpaceDE w:val="0"/>
        <w:autoSpaceDN w:val="0"/>
        <w:adjustRightInd w:val="0"/>
        <w:spacing w:line="360" w:lineRule="auto"/>
        <w:jc w:val="center"/>
        <w:rPr>
          <w:kern w:val="0"/>
          <w:sz w:val="24"/>
          <w:szCs w:val="24"/>
        </w:rPr>
      </w:pPr>
      <w:r w:rsidRPr="002432B1">
        <w:rPr>
          <w:kern w:val="0"/>
          <w:sz w:val="24"/>
          <w:szCs w:val="24"/>
          <w:lang w:val="zh-CN"/>
        </w:rPr>
        <w:t>基金管理人：华商基金管理有限公司</w:t>
      </w:r>
    </w:p>
    <w:p w:rsidR="0014182D" w:rsidRPr="002432B1" w:rsidRDefault="00715A7B" w:rsidP="0014182D">
      <w:pPr>
        <w:autoSpaceDE w:val="0"/>
        <w:autoSpaceDN w:val="0"/>
        <w:adjustRightInd w:val="0"/>
        <w:spacing w:line="360" w:lineRule="auto"/>
        <w:jc w:val="center"/>
        <w:rPr>
          <w:kern w:val="0"/>
          <w:sz w:val="24"/>
          <w:szCs w:val="24"/>
        </w:rPr>
      </w:pPr>
      <w:r w:rsidRPr="002432B1">
        <w:rPr>
          <w:kern w:val="0"/>
          <w:sz w:val="24"/>
          <w:szCs w:val="24"/>
          <w:lang w:val="zh-CN"/>
        </w:rPr>
        <w:t>基金托管人：</w:t>
      </w:r>
      <w:r w:rsidR="005D337F" w:rsidRPr="002432B1">
        <w:rPr>
          <w:kern w:val="0"/>
          <w:sz w:val="24"/>
          <w:szCs w:val="24"/>
          <w:lang w:val="zh-CN"/>
        </w:rPr>
        <w:t>中国建设银行股份有限公司</w:t>
      </w:r>
    </w:p>
    <w:p w:rsidR="0014182D" w:rsidRPr="002432B1" w:rsidRDefault="0014182D" w:rsidP="0014182D">
      <w:pPr>
        <w:autoSpaceDE w:val="0"/>
        <w:autoSpaceDN w:val="0"/>
        <w:adjustRightInd w:val="0"/>
        <w:spacing w:line="360" w:lineRule="auto"/>
        <w:jc w:val="center"/>
        <w:rPr>
          <w:color w:val="000000"/>
          <w:kern w:val="0"/>
        </w:rPr>
      </w:pPr>
    </w:p>
    <w:p w:rsidR="0014182D" w:rsidRPr="002432B1" w:rsidRDefault="00715A7B" w:rsidP="0014182D">
      <w:pPr>
        <w:autoSpaceDE w:val="0"/>
        <w:autoSpaceDN w:val="0"/>
        <w:adjustRightInd w:val="0"/>
        <w:spacing w:line="360" w:lineRule="auto"/>
        <w:jc w:val="center"/>
        <w:rPr>
          <w:b/>
          <w:bCs/>
          <w:color w:val="000000"/>
          <w:kern w:val="0"/>
          <w:sz w:val="28"/>
          <w:szCs w:val="28"/>
        </w:rPr>
      </w:pPr>
      <w:r w:rsidRPr="002432B1">
        <w:rPr>
          <w:b/>
          <w:bCs/>
          <w:color w:val="000000"/>
          <w:kern w:val="0"/>
          <w:sz w:val="28"/>
          <w:szCs w:val="28"/>
          <w:lang w:val="zh-CN"/>
        </w:rPr>
        <w:t>【重要提示】</w:t>
      </w:r>
    </w:p>
    <w:p w:rsidR="0014182D" w:rsidRPr="002432B1" w:rsidRDefault="0014182D" w:rsidP="0014182D">
      <w:pPr>
        <w:autoSpaceDE w:val="0"/>
        <w:autoSpaceDN w:val="0"/>
        <w:adjustRightInd w:val="0"/>
        <w:spacing w:line="360" w:lineRule="auto"/>
        <w:jc w:val="center"/>
        <w:rPr>
          <w:b/>
          <w:bCs/>
          <w:kern w:val="0"/>
          <w:sz w:val="28"/>
          <w:szCs w:val="28"/>
        </w:rPr>
      </w:pPr>
    </w:p>
    <w:p w:rsidR="005D337F" w:rsidRPr="002432B1" w:rsidRDefault="005D337F" w:rsidP="005D337F">
      <w:pPr>
        <w:autoSpaceDE w:val="0"/>
        <w:autoSpaceDN w:val="0"/>
        <w:adjustRightInd w:val="0"/>
        <w:spacing w:line="360" w:lineRule="auto"/>
        <w:ind w:firstLineChars="200" w:firstLine="480"/>
        <w:rPr>
          <w:sz w:val="24"/>
          <w:szCs w:val="24"/>
        </w:rPr>
      </w:pPr>
      <w:r w:rsidRPr="002432B1">
        <w:rPr>
          <w:sz w:val="24"/>
          <w:szCs w:val="24"/>
        </w:rPr>
        <w:t>华商未来主题</w:t>
      </w:r>
      <w:r w:rsidR="00236829" w:rsidRPr="002432B1">
        <w:rPr>
          <w:sz w:val="24"/>
          <w:szCs w:val="24"/>
        </w:rPr>
        <w:t>混合</w:t>
      </w:r>
      <w:r w:rsidRPr="002432B1">
        <w:rPr>
          <w:sz w:val="24"/>
          <w:szCs w:val="24"/>
        </w:rPr>
        <w:t>型证券投资基金（以下简称</w:t>
      </w:r>
      <w:r w:rsidRPr="002432B1">
        <w:rPr>
          <w:sz w:val="24"/>
          <w:szCs w:val="24"/>
        </w:rPr>
        <w:t>“</w:t>
      </w:r>
      <w:r w:rsidRPr="002432B1">
        <w:rPr>
          <w:sz w:val="24"/>
          <w:szCs w:val="24"/>
        </w:rPr>
        <w:t>本基金</w:t>
      </w:r>
      <w:r w:rsidRPr="002432B1">
        <w:rPr>
          <w:sz w:val="24"/>
          <w:szCs w:val="24"/>
        </w:rPr>
        <w:t>”</w:t>
      </w:r>
      <w:r w:rsidRPr="002432B1">
        <w:rPr>
          <w:sz w:val="24"/>
          <w:szCs w:val="24"/>
        </w:rPr>
        <w:t>）经中国证监会</w:t>
      </w:r>
      <w:r w:rsidRPr="002432B1">
        <w:rPr>
          <w:sz w:val="24"/>
          <w:szCs w:val="24"/>
        </w:rPr>
        <w:t>2014</w:t>
      </w:r>
      <w:r w:rsidRPr="002432B1">
        <w:rPr>
          <w:sz w:val="24"/>
          <w:szCs w:val="24"/>
        </w:rPr>
        <w:t>年</w:t>
      </w:r>
      <w:r w:rsidRPr="002432B1">
        <w:rPr>
          <w:sz w:val="24"/>
          <w:szCs w:val="24"/>
        </w:rPr>
        <w:t>7</w:t>
      </w:r>
      <w:r w:rsidRPr="002432B1">
        <w:rPr>
          <w:sz w:val="24"/>
          <w:szCs w:val="24"/>
        </w:rPr>
        <w:t>月</w:t>
      </w:r>
      <w:r w:rsidRPr="002432B1">
        <w:rPr>
          <w:sz w:val="24"/>
          <w:szCs w:val="24"/>
        </w:rPr>
        <w:t>7</w:t>
      </w:r>
      <w:r w:rsidRPr="002432B1">
        <w:rPr>
          <w:sz w:val="24"/>
          <w:szCs w:val="24"/>
        </w:rPr>
        <w:t>日证监许可</w:t>
      </w:r>
      <w:r w:rsidRPr="002432B1">
        <w:rPr>
          <w:sz w:val="24"/>
          <w:szCs w:val="24"/>
        </w:rPr>
        <w:t>[2014]669</w:t>
      </w:r>
      <w:r w:rsidRPr="002432B1">
        <w:rPr>
          <w:sz w:val="24"/>
          <w:szCs w:val="24"/>
        </w:rPr>
        <w:t>号文注册。</w:t>
      </w:r>
    </w:p>
    <w:p w:rsidR="005D337F" w:rsidRPr="002432B1" w:rsidRDefault="005D337F" w:rsidP="005D337F">
      <w:pPr>
        <w:pStyle w:val="ae"/>
        <w:autoSpaceDE w:val="0"/>
        <w:autoSpaceDN w:val="0"/>
        <w:adjustRightInd w:val="0"/>
        <w:ind w:firstLine="480"/>
        <w:rPr>
          <w:rFonts w:ascii="Times New Roman"/>
          <w:sz w:val="24"/>
          <w:szCs w:val="24"/>
        </w:rPr>
      </w:pPr>
      <w:r w:rsidRPr="002432B1">
        <w:rPr>
          <w:rFonts w:ascii="Times New Roman"/>
          <w:sz w:val="24"/>
          <w:szCs w:val="24"/>
        </w:rPr>
        <w:t>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rsidR="005D337F" w:rsidRPr="002432B1" w:rsidRDefault="005D337F" w:rsidP="005D337F">
      <w:pPr>
        <w:autoSpaceDE w:val="0"/>
        <w:autoSpaceDN w:val="0"/>
        <w:adjustRightInd w:val="0"/>
        <w:spacing w:line="360" w:lineRule="auto"/>
        <w:ind w:firstLineChars="200" w:firstLine="480"/>
        <w:rPr>
          <w:sz w:val="24"/>
          <w:szCs w:val="24"/>
        </w:rPr>
      </w:pPr>
      <w:r w:rsidRPr="002432B1">
        <w:rPr>
          <w:sz w:val="24"/>
          <w:szCs w:val="24"/>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w:t>
      </w:r>
    </w:p>
    <w:p w:rsidR="005D337F" w:rsidRPr="002432B1" w:rsidRDefault="005D337F" w:rsidP="005D337F">
      <w:pPr>
        <w:autoSpaceDE w:val="0"/>
        <w:autoSpaceDN w:val="0"/>
        <w:adjustRightInd w:val="0"/>
        <w:spacing w:line="360" w:lineRule="auto"/>
        <w:ind w:firstLineChars="200" w:firstLine="480"/>
        <w:rPr>
          <w:sz w:val="24"/>
          <w:szCs w:val="24"/>
        </w:rPr>
      </w:pPr>
      <w:r w:rsidRPr="002432B1">
        <w:rPr>
          <w:sz w:val="24"/>
          <w:szCs w:val="24"/>
        </w:rPr>
        <w:t>本基金为</w:t>
      </w:r>
      <w:r w:rsidR="00236829" w:rsidRPr="002432B1">
        <w:rPr>
          <w:sz w:val="24"/>
          <w:szCs w:val="24"/>
        </w:rPr>
        <w:t>混合</w:t>
      </w:r>
      <w:r w:rsidRPr="002432B1">
        <w:rPr>
          <w:sz w:val="24"/>
          <w:szCs w:val="24"/>
        </w:rPr>
        <w:t>型基金，存在大类资产配置风险，有可能受到经济周期、市场环境或管理人对市场所处的经济周期和产业周期的判断不足等因素的影响，导致基金的大类资产配置比例偏离最优化水平，给基金投资组合的绩效带来风险。本基金在股票投资中重点配置未来主题的上市公司股票，这种评估具有一定的主观性，将在个股投资决策中给基金带来一定的不确定性的风险。该类型股票的波动会受到宏观经济环境、行业周期和公司自身经营状况等因素的影响。因此，本基金整体表现可</w:t>
      </w:r>
      <w:r w:rsidRPr="002432B1">
        <w:rPr>
          <w:sz w:val="24"/>
          <w:szCs w:val="24"/>
        </w:rPr>
        <w:lastRenderedPageBreak/>
        <w:t>能在特定时期内低于其他基金。本基金坚持价值和长期投资理念，重视股票投资风险的防范，但是基于投资范围的规定，本基金无法完全规避股票市场和债券市场的下跌风险。同时，本基金可能因持续规模较小而被合并导致基金终止的风险。</w:t>
      </w:r>
    </w:p>
    <w:p w:rsidR="005D337F" w:rsidRPr="002432B1" w:rsidRDefault="005D337F" w:rsidP="005D337F">
      <w:pPr>
        <w:autoSpaceDE w:val="0"/>
        <w:autoSpaceDN w:val="0"/>
        <w:adjustRightInd w:val="0"/>
        <w:spacing w:line="360" w:lineRule="auto"/>
        <w:ind w:firstLineChars="200" w:firstLine="480"/>
        <w:rPr>
          <w:sz w:val="24"/>
          <w:szCs w:val="24"/>
          <w:shd w:val="pct15" w:color="auto" w:fill="FFFFFF"/>
        </w:rPr>
      </w:pPr>
      <w:r w:rsidRPr="002432B1">
        <w:rPr>
          <w:sz w:val="24"/>
          <w:szCs w:val="24"/>
        </w:rPr>
        <w:t>本基金可投资中小企业私募债券，当基金所投资的中小企业私募债券之债务人出现违约，或在交易过程中发生交收违约，或由于中小企业私募债券信用质量降低导致价格下降等，可能造成基金财产损失。此外，受市场规模及交易活跃程度的影响，中小企业私募债券可能无法在同一价格水平上进行较大数量的买入或卖出，存在一定的流动性风险，从而对基金收益造成影响。</w:t>
      </w:r>
    </w:p>
    <w:p w:rsidR="005D337F" w:rsidRPr="002432B1" w:rsidRDefault="005D337F" w:rsidP="005D337F">
      <w:pPr>
        <w:autoSpaceDE w:val="0"/>
        <w:autoSpaceDN w:val="0"/>
        <w:adjustRightInd w:val="0"/>
        <w:spacing w:line="360" w:lineRule="auto"/>
        <w:ind w:firstLineChars="200" w:firstLine="480"/>
        <w:rPr>
          <w:sz w:val="24"/>
          <w:szCs w:val="24"/>
          <w:shd w:val="pct15" w:color="auto" w:fill="FFFFFF"/>
        </w:rPr>
      </w:pPr>
      <w:r w:rsidRPr="002432B1">
        <w:rPr>
          <w:sz w:val="24"/>
          <w:szCs w:val="24"/>
        </w:rPr>
        <w:t>投资有风险，投资者在投资本基金之前，请仔细阅读本基金的招募说明书和基金合同，全面认识本基金的风险收益特征和产品特性，并充分考虑自身的风险承受能力，理性判断市场，谨慎做出投资决策。</w:t>
      </w:r>
    </w:p>
    <w:p w:rsidR="005D337F" w:rsidRPr="002432B1" w:rsidRDefault="005D337F" w:rsidP="005D337F">
      <w:pPr>
        <w:autoSpaceDE w:val="0"/>
        <w:autoSpaceDN w:val="0"/>
        <w:adjustRightInd w:val="0"/>
        <w:spacing w:line="360" w:lineRule="auto"/>
        <w:ind w:firstLineChars="200" w:firstLine="480"/>
        <w:rPr>
          <w:sz w:val="24"/>
          <w:szCs w:val="24"/>
        </w:rPr>
      </w:pPr>
      <w:r w:rsidRPr="002432B1">
        <w:rPr>
          <w:sz w:val="24"/>
          <w:szCs w:val="24"/>
        </w:rPr>
        <w:t>基金的过往业绩并不预示其未来表现。</w:t>
      </w:r>
    </w:p>
    <w:p w:rsidR="005D337F" w:rsidRPr="002432B1" w:rsidRDefault="005D337F" w:rsidP="005D337F">
      <w:pPr>
        <w:autoSpaceDE w:val="0"/>
        <w:autoSpaceDN w:val="0"/>
        <w:adjustRightInd w:val="0"/>
        <w:spacing w:line="360" w:lineRule="auto"/>
        <w:ind w:firstLineChars="200" w:firstLine="480"/>
        <w:rPr>
          <w:sz w:val="24"/>
          <w:szCs w:val="24"/>
        </w:rPr>
      </w:pPr>
      <w:r w:rsidRPr="002432B1">
        <w:rPr>
          <w:sz w:val="24"/>
          <w:szCs w:val="24"/>
        </w:rPr>
        <w:t>基金管理人依照恪尽职守、诚实信用、谨慎勤勉的原则管理和运用基金财产，但不保证基金一定盈利，也不保证最低收益。</w:t>
      </w:r>
    </w:p>
    <w:p w:rsidR="005D337F" w:rsidRPr="002432B1" w:rsidRDefault="005D337F" w:rsidP="005D337F">
      <w:pPr>
        <w:autoSpaceDE w:val="0"/>
        <w:autoSpaceDN w:val="0"/>
        <w:adjustRightInd w:val="0"/>
        <w:spacing w:line="360" w:lineRule="auto"/>
        <w:ind w:firstLineChars="200" w:firstLine="480"/>
        <w:rPr>
          <w:sz w:val="24"/>
          <w:szCs w:val="24"/>
        </w:rPr>
      </w:pPr>
      <w:r w:rsidRPr="002432B1">
        <w:rPr>
          <w:sz w:val="24"/>
          <w:szCs w:val="24"/>
        </w:rPr>
        <w:t>本招募说明书所载内容截止日为</w:t>
      </w:r>
      <w:r w:rsidR="00727D0C" w:rsidRPr="002432B1">
        <w:rPr>
          <w:sz w:val="24"/>
          <w:szCs w:val="24"/>
        </w:rPr>
        <w:t>2016</w:t>
      </w:r>
      <w:r w:rsidRPr="002432B1">
        <w:rPr>
          <w:sz w:val="24"/>
          <w:szCs w:val="24"/>
        </w:rPr>
        <w:t>年</w:t>
      </w:r>
      <w:r w:rsidR="00727D0C" w:rsidRPr="002432B1">
        <w:rPr>
          <w:sz w:val="24"/>
          <w:szCs w:val="24"/>
        </w:rPr>
        <w:t>4</w:t>
      </w:r>
      <w:r w:rsidRPr="002432B1">
        <w:rPr>
          <w:sz w:val="24"/>
          <w:szCs w:val="24"/>
        </w:rPr>
        <w:t>月</w:t>
      </w:r>
      <w:r w:rsidRPr="002432B1">
        <w:rPr>
          <w:sz w:val="24"/>
          <w:szCs w:val="24"/>
        </w:rPr>
        <w:t>14</w:t>
      </w:r>
      <w:r w:rsidRPr="002432B1">
        <w:rPr>
          <w:sz w:val="24"/>
          <w:szCs w:val="24"/>
        </w:rPr>
        <w:t>日</w:t>
      </w:r>
      <w:r w:rsidRPr="002432B1">
        <w:rPr>
          <w:sz w:val="24"/>
          <w:szCs w:val="24"/>
        </w:rPr>
        <w:t>,</w:t>
      </w:r>
      <w:r w:rsidRPr="002432B1">
        <w:rPr>
          <w:sz w:val="24"/>
          <w:szCs w:val="24"/>
        </w:rPr>
        <w:t>有关财务数据和净值表现截止日为</w:t>
      </w:r>
      <w:r w:rsidR="00727D0C" w:rsidRPr="002432B1">
        <w:rPr>
          <w:sz w:val="24"/>
          <w:szCs w:val="24"/>
        </w:rPr>
        <w:t>201</w:t>
      </w:r>
      <w:r w:rsidR="00353B02" w:rsidRPr="002432B1">
        <w:rPr>
          <w:sz w:val="24"/>
          <w:szCs w:val="24"/>
        </w:rPr>
        <w:t>6</w:t>
      </w:r>
      <w:r w:rsidR="00727D0C" w:rsidRPr="002432B1">
        <w:rPr>
          <w:sz w:val="24"/>
          <w:szCs w:val="24"/>
        </w:rPr>
        <w:t>年</w:t>
      </w:r>
      <w:r w:rsidR="00353B02" w:rsidRPr="002432B1">
        <w:rPr>
          <w:sz w:val="24"/>
          <w:szCs w:val="24"/>
        </w:rPr>
        <w:t>3</w:t>
      </w:r>
      <w:r w:rsidRPr="002432B1">
        <w:rPr>
          <w:sz w:val="24"/>
          <w:szCs w:val="24"/>
        </w:rPr>
        <w:t>月</w:t>
      </w:r>
      <w:r w:rsidR="00727D0C" w:rsidRPr="002432B1">
        <w:rPr>
          <w:sz w:val="24"/>
          <w:szCs w:val="24"/>
        </w:rPr>
        <w:t>31</w:t>
      </w:r>
      <w:r w:rsidRPr="002432B1">
        <w:rPr>
          <w:sz w:val="24"/>
          <w:szCs w:val="24"/>
        </w:rPr>
        <w:t>日（财务数据未经审计）。</w:t>
      </w:r>
    </w:p>
    <w:p w:rsidR="0014182D" w:rsidRPr="002432B1" w:rsidRDefault="0014182D" w:rsidP="0014182D">
      <w:pPr>
        <w:autoSpaceDE w:val="0"/>
        <w:autoSpaceDN w:val="0"/>
        <w:adjustRightInd w:val="0"/>
        <w:spacing w:line="360" w:lineRule="auto"/>
        <w:ind w:firstLine="480"/>
        <w:rPr>
          <w:kern w:val="0"/>
          <w:sz w:val="24"/>
          <w:szCs w:val="24"/>
        </w:rPr>
      </w:pPr>
    </w:p>
    <w:p w:rsidR="00060928" w:rsidRPr="002432B1" w:rsidRDefault="00715A7B" w:rsidP="00060928">
      <w:pPr>
        <w:keepNext/>
        <w:keepLines/>
        <w:autoSpaceDE w:val="0"/>
        <w:autoSpaceDN w:val="0"/>
        <w:adjustRightInd w:val="0"/>
        <w:spacing w:before="240" w:after="120" w:line="360" w:lineRule="auto"/>
        <w:jc w:val="center"/>
        <w:rPr>
          <w:b/>
          <w:bCs/>
          <w:kern w:val="0"/>
          <w:sz w:val="28"/>
          <w:szCs w:val="28"/>
        </w:rPr>
      </w:pPr>
      <w:r w:rsidRPr="002432B1">
        <w:rPr>
          <w:b/>
          <w:bCs/>
          <w:kern w:val="0"/>
          <w:sz w:val="28"/>
          <w:szCs w:val="28"/>
          <w:lang w:val="zh-CN"/>
        </w:rPr>
        <w:t>一、基金管理人</w:t>
      </w:r>
    </w:p>
    <w:p w:rsidR="0014182D" w:rsidRPr="002432B1" w:rsidRDefault="0014182D" w:rsidP="0014182D">
      <w:pPr>
        <w:autoSpaceDE w:val="0"/>
        <w:autoSpaceDN w:val="0"/>
        <w:adjustRightInd w:val="0"/>
        <w:rPr>
          <w:kern w:val="0"/>
        </w:rPr>
      </w:pPr>
    </w:p>
    <w:p w:rsidR="00060928" w:rsidRPr="002432B1" w:rsidRDefault="00715A7B" w:rsidP="00060928">
      <w:pPr>
        <w:autoSpaceDE w:val="0"/>
        <w:autoSpaceDN w:val="0"/>
        <w:adjustRightInd w:val="0"/>
        <w:spacing w:line="360" w:lineRule="auto"/>
        <w:ind w:firstLineChars="200" w:firstLine="480"/>
        <w:rPr>
          <w:kern w:val="0"/>
          <w:sz w:val="24"/>
          <w:szCs w:val="24"/>
        </w:rPr>
      </w:pPr>
      <w:r w:rsidRPr="002432B1">
        <w:rPr>
          <w:kern w:val="0"/>
          <w:sz w:val="24"/>
          <w:szCs w:val="24"/>
          <w:lang w:val="zh-CN"/>
        </w:rPr>
        <w:t>（一）基金管理人概况</w:t>
      </w:r>
    </w:p>
    <w:p w:rsidR="0014182D" w:rsidRPr="002432B1" w:rsidRDefault="00715A7B" w:rsidP="0014182D">
      <w:pPr>
        <w:autoSpaceDE w:val="0"/>
        <w:autoSpaceDN w:val="0"/>
        <w:adjustRightInd w:val="0"/>
        <w:spacing w:line="360" w:lineRule="auto"/>
        <w:ind w:firstLine="480"/>
        <w:rPr>
          <w:kern w:val="0"/>
          <w:sz w:val="24"/>
          <w:szCs w:val="24"/>
        </w:rPr>
      </w:pPr>
      <w:r w:rsidRPr="002432B1">
        <w:rPr>
          <w:kern w:val="0"/>
          <w:sz w:val="24"/>
          <w:szCs w:val="24"/>
        </w:rPr>
        <w:t>1.</w:t>
      </w:r>
      <w:r w:rsidRPr="002432B1">
        <w:rPr>
          <w:kern w:val="0"/>
          <w:sz w:val="24"/>
          <w:szCs w:val="24"/>
          <w:lang w:val="zh-CN"/>
        </w:rPr>
        <w:t>名称：华商基金管理有限公司</w:t>
      </w:r>
    </w:p>
    <w:p w:rsidR="0014182D" w:rsidRPr="002432B1" w:rsidRDefault="00715A7B" w:rsidP="0014182D">
      <w:pPr>
        <w:autoSpaceDE w:val="0"/>
        <w:autoSpaceDN w:val="0"/>
        <w:adjustRightInd w:val="0"/>
        <w:spacing w:line="360" w:lineRule="auto"/>
        <w:ind w:firstLine="480"/>
        <w:rPr>
          <w:kern w:val="0"/>
          <w:sz w:val="24"/>
          <w:szCs w:val="24"/>
        </w:rPr>
      </w:pPr>
      <w:r w:rsidRPr="002432B1">
        <w:rPr>
          <w:kern w:val="0"/>
          <w:sz w:val="24"/>
          <w:szCs w:val="24"/>
        </w:rPr>
        <w:t>2.</w:t>
      </w:r>
      <w:r w:rsidRPr="002432B1">
        <w:rPr>
          <w:kern w:val="0"/>
          <w:sz w:val="24"/>
          <w:szCs w:val="24"/>
          <w:lang w:val="zh-CN"/>
        </w:rPr>
        <w:t>住所：北京市西城区平安里西大街</w:t>
      </w:r>
      <w:r w:rsidRPr="002432B1">
        <w:rPr>
          <w:kern w:val="0"/>
          <w:sz w:val="24"/>
          <w:szCs w:val="24"/>
        </w:rPr>
        <w:t>28</w:t>
      </w:r>
      <w:r w:rsidRPr="002432B1">
        <w:rPr>
          <w:kern w:val="0"/>
          <w:sz w:val="24"/>
          <w:szCs w:val="24"/>
          <w:lang w:val="zh-CN"/>
        </w:rPr>
        <w:t>号中海国际中心</w:t>
      </w:r>
      <w:r w:rsidRPr="002432B1">
        <w:rPr>
          <w:kern w:val="0"/>
          <w:sz w:val="24"/>
          <w:szCs w:val="24"/>
        </w:rPr>
        <w:t>19</w:t>
      </w:r>
      <w:r w:rsidRPr="002432B1">
        <w:rPr>
          <w:kern w:val="0"/>
          <w:sz w:val="24"/>
          <w:szCs w:val="24"/>
          <w:lang w:val="zh-CN"/>
        </w:rPr>
        <w:t>层</w:t>
      </w:r>
    </w:p>
    <w:p w:rsidR="0014182D" w:rsidRPr="002432B1" w:rsidRDefault="00715A7B" w:rsidP="0014182D">
      <w:pPr>
        <w:autoSpaceDE w:val="0"/>
        <w:autoSpaceDN w:val="0"/>
        <w:adjustRightInd w:val="0"/>
        <w:spacing w:line="360" w:lineRule="auto"/>
        <w:ind w:firstLine="480"/>
        <w:rPr>
          <w:kern w:val="0"/>
          <w:sz w:val="24"/>
          <w:szCs w:val="24"/>
        </w:rPr>
      </w:pPr>
      <w:r w:rsidRPr="002432B1">
        <w:rPr>
          <w:kern w:val="0"/>
          <w:sz w:val="24"/>
          <w:szCs w:val="24"/>
        </w:rPr>
        <w:t>3.</w:t>
      </w:r>
      <w:r w:rsidRPr="002432B1">
        <w:rPr>
          <w:kern w:val="0"/>
          <w:sz w:val="24"/>
          <w:szCs w:val="24"/>
          <w:lang w:val="zh-CN"/>
        </w:rPr>
        <w:t>办公地址：北京市西城区平安里西大街</w:t>
      </w:r>
      <w:r w:rsidRPr="002432B1">
        <w:rPr>
          <w:kern w:val="0"/>
          <w:sz w:val="24"/>
          <w:szCs w:val="24"/>
        </w:rPr>
        <w:t>28</w:t>
      </w:r>
      <w:r w:rsidRPr="002432B1">
        <w:rPr>
          <w:kern w:val="0"/>
          <w:sz w:val="24"/>
          <w:szCs w:val="24"/>
          <w:lang w:val="zh-CN"/>
        </w:rPr>
        <w:t>号中海国际中心</w:t>
      </w:r>
      <w:r w:rsidRPr="002432B1">
        <w:rPr>
          <w:kern w:val="0"/>
          <w:sz w:val="24"/>
          <w:szCs w:val="24"/>
        </w:rPr>
        <w:t>19</w:t>
      </w:r>
      <w:r w:rsidRPr="002432B1">
        <w:rPr>
          <w:kern w:val="0"/>
          <w:sz w:val="24"/>
          <w:szCs w:val="24"/>
          <w:lang w:val="zh-CN"/>
        </w:rPr>
        <w:t>层</w:t>
      </w:r>
    </w:p>
    <w:p w:rsidR="0014182D" w:rsidRPr="002432B1" w:rsidRDefault="00715A7B" w:rsidP="0014182D">
      <w:pPr>
        <w:autoSpaceDE w:val="0"/>
        <w:autoSpaceDN w:val="0"/>
        <w:adjustRightInd w:val="0"/>
        <w:spacing w:line="360" w:lineRule="auto"/>
        <w:ind w:firstLine="480"/>
        <w:rPr>
          <w:kern w:val="0"/>
          <w:sz w:val="24"/>
          <w:szCs w:val="24"/>
        </w:rPr>
      </w:pPr>
      <w:r w:rsidRPr="002432B1">
        <w:rPr>
          <w:kern w:val="0"/>
          <w:sz w:val="24"/>
          <w:szCs w:val="24"/>
        </w:rPr>
        <w:t>4.</w:t>
      </w:r>
      <w:r w:rsidRPr="002432B1">
        <w:rPr>
          <w:kern w:val="0"/>
          <w:sz w:val="24"/>
          <w:szCs w:val="24"/>
          <w:lang w:val="zh-CN"/>
        </w:rPr>
        <w:t>法定代表人：李晓安</w:t>
      </w:r>
    </w:p>
    <w:p w:rsidR="0014182D" w:rsidRPr="002432B1" w:rsidRDefault="00715A7B" w:rsidP="0014182D">
      <w:pPr>
        <w:autoSpaceDE w:val="0"/>
        <w:autoSpaceDN w:val="0"/>
        <w:adjustRightInd w:val="0"/>
        <w:spacing w:line="360" w:lineRule="auto"/>
        <w:ind w:firstLine="480"/>
        <w:rPr>
          <w:kern w:val="0"/>
          <w:sz w:val="24"/>
          <w:szCs w:val="24"/>
        </w:rPr>
      </w:pPr>
      <w:r w:rsidRPr="002432B1">
        <w:rPr>
          <w:kern w:val="0"/>
          <w:sz w:val="24"/>
          <w:szCs w:val="24"/>
        </w:rPr>
        <w:t>5.</w:t>
      </w:r>
      <w:r w:rsidRPr="002432B1">
        <w:rPr>
          <w:kern w:val="0"/>
          <w:sz w:val="24"/>
          <w:szCs w:val="24"/>
          <w:lang w:val="zh-CN"/>
        </w:rPr>
        <w:t>成立时间：</w:t>
      </w:r>
      <w:r w:rsidRPr="002432B1">
        <w:rPr>
          <w:kern w:val="0"/>
          <w:sz w:val="24"/>
          <w:szCs w:val="24"/>
        </w:rPr>
        <w:t>2005</w:t>
      </w:r>
      <w:r w:rsidRPr="002432B1">
        <w:rPr>
          <w:kern w:val="0"/>
          <w:sz w:val="24"/>
          <w:szCs w:val="24"/>
          <w:lang w:val="zh-CN"/>
        </w:rPr>
        <w:t>年</w:t>
      </w:r>
      <w:r w:rsidRPr="002432B1">
        <w:rPr>
          <w:kern w:val="0"/>
          <w:sz w:val="24"/>
          <w:szCs w:val="24"/>
        </w:rPr>
        <w:t>12</w:t>
      </w:r>
      <w:r w:rsidRPr="002432B1">
        <w:rPr>
          <w:kern w:val="0"/>
          <w:sz w:val="24"/>
          <w:szCs w:val="24"/>
          <w:lang w:val="zh-CN"/>
        </w:rPr>
        <w:t>月</w:t>
      </w:r>
      <w:r w:rsidRPr="002432B1">
        <w:rPr>
          <w:kern w:val="0"/>
          <w:sz w:val="24"/>
          <w:szCs w:val="24"/>
        </w:rPr>
        <w:t>20</w:t>
      </w:r>
      <w:r w:rsidRPr="002432B1">
        <w:rPr>
          <w:kern w:val="0"/>
          <w:sz w:val="24"/>
          <w:szCs w:val="24"/>
          <w:lang w:val="zh-CN"/>
        </w:rPr>
        <w:t>日</w:t>
      </w:r>
    </w:p>
    <w:p w:rsidR="0014182D" w:rsidRPr="002432B1" w:rsidRDefault="00715A7B" w:rsidP="0014182D">
      <w:pPr>
        <w:autoSpaceDE w:val="0"/>
        <w:autoSpaceDN w:val="0"/>
        <w:adjustRightInd w:val="0"/>
        <w:spacing w:line="360" w:lineRule="auto"/>
        <w:ind w:firstLine="480"/>
        <w:rPr>
          <w:kern w:val="0"/>
          <w:sz w:val="24"/>
          <w:szCs w:val="24"/>
        </w:rPr>
      </w:pPr>
      <w:r w:rsidRPr="002432B1">
        <w:rPr>
          <w:kern w:val="0"/>
          <w:sz w:val="24"/>
          <w:szCs w:val="24"/>
        </w:rPr>
        <w:t>6.</w:t>
      </w:r>
      <w:r w:rsidRPr="002432B1">
        <w:rPr>
          <w:kern w:val="0"/>
          <w:sz w:val="24"/>
          <w:szCs w:val="24"/>
          <w:lang w:val="zh-CN"/>
        </w:rPr>
        <w:t>注册资本：壹亿元</w:t>
      </w:r>
    </w:p>
    <w:p w:rsidR="0014182D" w:rsidRPr="002432B1" w:rsidRDefault="00715A7B" w:rsidP="0014182D">
      <w:pPr>
        <w:autoSpaceDE w:val="0"/>
        <w:autoSpaceDN w:val="0"/>
        <w:adjustRightInd w:val="0"/>
        <w:spacing w:line="360" w:lineRule="auto"/>
        <w:ind w:firstLine="480"/>
        <w:rPr>
          <w:kern w:val="0"/>
          <w:sz w:val="24"/>
          <w:szCs w:val="24"/>
        </w:rPr>
      </w:pPr>
      <w:r w:rsidRPr="002432B1">
        <w:rPr>
          <w:kern w:val="0"/>
          <w:sz w:val="24"/>
          <w:szCs w:val="24"/>
        </w:rPr>
        <w:t>7.</w:t>
      </w:r>
      <w:r w:rsidRPr="002432B1">
        <w:rPr>
          <w:kern w:val="0"/>
          <w:sz w:val="24"/>
          <w:szCs w:val="24"/>
          <w:lang w:val="zh-CN"/>
        </w:rPr>
        <w:t>电话：</w:t>
      </w:r>
      <w:r w:rsidRPr="002432B1">
        <w:rPr>
          <w:kern w:val="0"/>
          <w:sz w:val="24"/>
          <w:szCs w:val="24"/>
        </w:rPr>
        <w:t>010</w:t>
      </w:r>
      <w:r w:rsidRPr="002432B1">
        <w:rPr>
          <w:kern w:val="0"/>
          <w:sz w:val="24"/>
          <w:szCs w:val="24"/>
          <w:lang w:val="zh-CN"/>
        </w:rPr>
        <w:t>－</w:t>
      </w:r>
      <w:r w:rsidRPr="002432B1">
        <w:rPr>
          <w:kern w:val="0"/>
          <w:sz w:val="24"/>
          <w:szCs w:val="24"/>
        </w:rPr>
        <w:t xml:space="preserve">58573600  </w:t>
      </w:r>
      <w:r w:rsidRPr="002432B1">
        <w:rPr>
          <w:kern w:val="0"/>
          <w:sz w:val="24"/>
          <w:szCs w:val="24"/>
          <w:lang w:val="zh-CN"/>
        </w:rPr>
        <w:t>传真：</w:t>
      </w:r>
      <w:r w:rsidRPr="002432B1">
        <w:rPr>
          <w:kern w:val="0"/>
          <w:sz w:val="24"/>
          <w:szCs w:val="24"/>
        </w:rPr>
        <w:t>010</w:t>
      </w:r>
      <w:r w:rsidRPr="002432B1">
        <w:rPr>
          <w:kern w:val="0"/>
          <w:sz w:val="24"/>
          <w:szCs w:val="24"/>
          <w:lang w:val="zh-CN"/>
        </w:rPr>
        <w:t>－</w:t>
      </w:r>
      <w:r w:rsidRPr="002432B1">
        <w:rPr>
          <w:kern w:val="0"/>
          <w:sz w:val="24"/>
          <w:szCs w:val="24"/>
        </w:rPr>
        <w:t>58573520</w:t>
      </w:r>
    </w:p>
    <w:p w:rsidR="0014182D" w:rsidRPr="002432B1" w:rsidRDefault="00715A7B" w:rsidP="0014182D">
      <w:pPr>
        <w:autoSpaceDE w:val="0"/>
        <w:autoSpaceDN w:val="0"/>
        <w:adjustRightInd w:val="0"/>
        <w:spacing w:line="360" w:lineRule="auto"/>
        <w:ind w:firstLine="480"/>
        <w:rPr>
          <w:kern w:val="0"/>
          <w:sz w:val="24"/>
          <w:szCs w:val="24"/>
        </w:rPr>
      </w:pPr>
      <w:r w:rsidRPr="002432B1">
        <w:rPr>
          <w:kern w:val="0"/>
          <w:sz w:val="24"/>
          <w:szCs w:val="24"/>
        </w:rPr>
        <w:lastRenderedPageBreak/>
        <w:t>8.</w:t>
      </w:r>
      <w:r w:rsidRPr="002432B1">
        <w:rPr>
          <w:kern w:val="0"/>
          <w:sz w:val="24"/>
          <w:szCs w:val="24"/>
          <w:lang w:val="zh-CN"/>
        </w:rPr>
        <w:t>联系人：周亚红</w:t>
      </w:r>
    </w:p>
    <w:p w:rsidR="0014182D" w:rsidRPr="002432B1" w:rsidRDefault="00715A7B" w:rsidP="0014182D">
      <w:pPr>
        <w:autoSpaceDE w:val="0"/>
        <w:autoSpaceDN w:val="0"/>
        <w:adjustRightInd w:val="0"/>
        <w:spacing w:line="360" w:lineRule="auto"/>
        <w:ind w:firstLine="480"/>
        <w:rPr>
          <w:kern w:val="0"/>
          <w:sz w:val="24"/>
          <w:szCs w:val="24"/>
        </w:rPr>
      </w:pPr>
      <w:r w:rsidRPr="002432B1">
        <w:rPr>
          <w:kern w:val="0"/>
          <w:sz w:val="24"/>
          <w:szCs w:val="24"/>
        </w:rPr>
        <w:t>9.</w:t>
      </w:r>
      <w:r w:rsidRPr="002432B1">
        <w:rPr>
          <w:kern w:val="0"/>
          <w:sz w:val="24"/>
          <w:szCs w:val="24"/>
          <w:lang w:val="zh-CN"/>
        </w:rPr>
        <w:t>股权结构</w:t>
      </w:r>
    </w:p>
    <w:p w:rsidR="0014182D" w:rsidRPr="002432B1" w:rsidRDefault="00715A7B" w:rsidP="0014182D">
      <w:pPr>
        <w:autoSpaceDE w:val="0"/>
        <w:autoSpaceDN w:val="0"/>
        <w:adjustRightInd w:val="0"/>
        <w:spacing w:line="360" w:lineRule="auto"/>
        <w:ind w:firstLine="720"/>
        <w:rPr>
          <w:kern w:val="0"/>
          <w:sz w:val="24"/>
          <w:szCs w:val="24"/>
        </w:rPr>
      </w:pPr>
      <w:r w:rsidRPr="002432B1">
        <w:rPr>
          <w:kern w:val="0"/>
          <w:sz w:val="24"/>
          <w:szCs w:val="24"/>
          <w:lang w:val="zh-CN"/>
        </w:rPr>
        <w:t>股东名称</w:t>
      </w:r>
      <w:r w:rsidRPr="002432B1">
        <w:rPr>
          <w:kern w:val="0"/>
          <w:sz w:val="24"/>
          <w:szCs w:val="24"/>
        </w:rPr>
        <w:tab/>
      </w:r>
      <w:r w:rsidRPr="002432B1">
        <w:rPr>
          <w:kern w:val="0"/>
          <w:sz w:val="24"/>
          <w:szCs w:val="24"/>
        </w:rPr>
        <w:tab/>
      </w:r>
      <w:r w:rsidRPr="002432B1">
        <w:rPr>
          <w:kern w:val="0"/>
          <w:sz w:val="24"/>
          <w:szCs w:val="24"/>
        </w:rPr>
        <w:tab/>
      </w:r>
      <w:r w:rsidRPr="002432B1">
        <w:rPr>
          <w:kern w:val="0"/>
          <w:sz w:val="24"/>
          <w:szCs w:val="24"/>
        </w:rPr>
        <w:tab/>
      </w:r>
      <w:r w:rsidRPr="002432B1">
        <w:rPr>
          <w:kern w:val="0"/>
          <w:sz w:val="24"/>
          <w:szCs w:val="24"/>
        </w:rPr>
        <w:tab/>
      </w:r>
      <w:r w:rsidRPr="002432B1">
        <w:rPr>
          <w:kern w:val="0"/>
          <w:sz w:val="24"/>
          <w:szCs w:val="24"/>
        </w:rPr>
        <w:tab/>
      </w:r>
      <w:r w:rsidRPr="002432B1">
        <w:rPr>
          <w:kern w:val="0"/>
          <w:sz w:val="24"/>
          <w:szCs w:val="24"/>
        </w:rPr>
        <w:tab/>
      </w:r>
      <w:r w:rsidRPr="002432B1">
        <w:rPr>
          <w:kern w:val="0"/>
          <w:sz w:val="24"/>
          <w:szCs w:val="24"/>
        </w:rPr>
        <w:tab/>
      </w:r>
      <w:r w:rsidRPr="002432B1">
        <w:rPr>
          <w:kern w:val="0"/>
          <w:sz w:val="24"/>
          <w:szCs w:val="24"/>
        </w:rPr>
        <w:tab/>
      </w:r>
      <w:r w:rsidRPr="002432B1">
        <w:rPr>
          <w:kern w:val="0"/>
          <w:sz w:val="24"/>
          <w:szCs w:val="24"/>
          <w:lang w:val="zh-CN"/>
        </w:rPr>
        <w:t>出资比例</w:t>
      </w:r>
    </w:p>
    <w:p w:rsidR="0014182D" w:rsidRPr="002432B1" w:rsidRDefault="00715A7B" w:rsidP="0014182D">
      <w:pPr>
        <w:autoSpaceDE w:val="0"/>
        <w:autoSpaceDN w:val="0"/>
        <w:adjustRightInd w:val="0"/>
        <w:spacing w:line="360" w:lineRule="auto"/>
        <w:ind w:firstLine="720"/>
        <w:rPr>
          <w:kern w:val="0"/>
          <w:sz w:val="24"/>
          <w:szCs w:val="24"/>
        </w:rPr>
      </w:pPr>
      <w:r w:rsidRPr="002432B1">
        <w:rPr>
          <w:kern w:val="0"/>
          <w:sz w:val="24"/>
          <w:szCs w:val="24"/>
          <w:lang w:val="zh-CN"/>
        </w:rPr>
        <w:t>华龙证券</w:t>
      </w:r>
      <w:r w:rsidR="006625B8" w:rsidRPr="002432B1">
        <w:rPr>
          <w:kern w:val="0"/>
          <w:sz w:val="24"/>
          <w:szCs w:val="24"/>
          <w:lang w:val="zh-CN"/>
        </w:rPr>
        <w:t>股份有限</w:t>
      </w:r>
      <w:r w:rsidRPr="002432B1">
        <w:rPr>
          <w:kern w:val="0"/>
          <w:sz w:val="24"/>
          <w:szCs w:val="24"/>
          <w:lang w:val="zh-CN"/>
        </w:rPr>
        <w:t>公司</w:t>
      </w:r>
      <w:r w:rsidRPr="002432B1">
        <w:rPr>
          <w:kern w:val="0"/>
          <w:sz w:val="24"/>
          <w:szCs w:val="24"/>
        </w:rPr>
        <w:tab/>
      </w:r>
      <w:r w:rsidRPr="002432B1">
        <w:rPr>
          <w:kern w:val="0"/>
          <w:sz w:val="24"/>
          <w:szCs w:val="24"/>
        </w:rPr>
        <w:tab/>
      </w:r>
      <w:r w:rsidRPr="002432B1">
        <w:rPr>
          <w:kern w:val="0"/>
          <w:sz w:val="24"/>
          <w:szCs w:val="24"/>
        </w:rPr>
        <w:tab/>
      </w:r>
      <w:r w:rsidRPr="002432B1">
        <w:rPr>
          <w:kern w:val="0"/>
          <w:sz w:val="24"/>
          <w:szCs w:val="24"/>
        </w:rPr>
        <w:tab/>
      </w:r>
      <w:r w:rsidRPr="002432B1">
        <w:rPr>
          <w:kern w:val="0"/>
          <w:sz w:val="24"/>
          <w:szCs w:val="24"/>
        </w:rPr>
        <w:tab/>
      </w:r>
      <w:r w:rsidRPr="002432B1">
        <w:rPr>
          <w:kern w:val="0"/>
          <w:sz w:val="24"/>
          <w:szCs w:val="24"/>
        </w:rPr>
        <w:tab/>
        <w:t>46</w:t>
      </w:r>
      <w:r w:rsidRPr="002432B1">
        <w:rPr>
          <w:kern w:val="0"/>
          <w:sz w:val="24"/>
          <w:szCs w:val="24"/>
          <w:lang w:val="zh-CN"/>
        </w:rPr>
        <w:t>％</w:t>
      </w:r>
    </w:p>
    <w:p w:rsidR="0014182D" w:rsidRPr="002432B1" w:rsidRDefault="00715A7B" w:rsidP="0014182D">
      <w:pPr>
        <w:autoSpaceDE w:val="0"/>
        <w:autoSpaceDN w:val="0"/>
        <w:adjustRightInd w:val="0"/>
        <w:spacing w:line="360" w:lineRule="auto"/>
        <w:ind w:firstLine="720"/>
        <w:rPr>
          <w:kern w:val="0"/>
          <w:sz w:val="24"/>
          <w:szCs w:val="24"/>
        </w:rPr>
      </w:pPr>
      <w:r w:rsidRPr="002432B1">
        <w:rPr>
          <w:kern w:val="0"/>
          <w:sz w:val="24"/>
          <w:szCs w:val="24"/>
          <w:lang w:val="zh-CN"/>
        </w:rPr>
        <w:t>中国华电集团财务有限公司</w:t>
      </w:r>
      <w:r w:rsidRPr="002432B1">
        <w:rPr>
          <w:kern w:val="0"/>
          <w:sz w:val="24"/>
          <w:szCs w:val="24"/>
        </w:rPr>
        <w:tab/>
        <w:t xml:space="preserve">     </w:t>
      </w:r>
      <w:r w:rsidRPr="002432B1">
        <w:rPr>
          <w:kern w:val="0"/>
          <w:sz w:val="24"/>
          <w:szCs w:val="24"/>
        </w:rPr>
        <w:tab/>
      </w:r>
      <w:r w:rsidRPr="002432B1">
        <w:rPr>
          <w:kern w:val="0"/>
          <w:sz w:val="24"/>
          <w:szCs w:val="24"/>
        </w:rPr>
        <w:tab/>
      </w:r>
      <w:r w:rsidRPr="002432B1">
        <w:rPr>
          <w:kern w:val="0"/>
          <w:sz w:val="24"/>
          <w:szCs w:val="24"/>
        </w:rPr>
        <w:tab/>
        <w:t>34</w:t>
      </w:r>
      <w:r w:rsidRPr="002432B1">
        <w:rPr>
          <w:kern w:val="0"/>
          <w:sz w:val="24"/>
          <w:szCs w:val="24"/>
          <w:lang w:val="zh-CN"/>
        </w:rPr>
        <w:t>％</w:t>
      </w:r>
    </w:p>
    <w:p w:rsidR="0014182D" w:rsidRPr="002432B1" w:rsidRDefault="00715A7B" w:rsidP="0014182D">
      <w:pPr>
        <w:autoSpaceDE w:val="0"/>
        <w:autoSpaceDN w:val="0"/>
        <w:adjustRightInd w:val="0"/>
        <w:spacing w:line="360" w:lineRule="auto"/>
        <w:ind w:firstLine="720"/>
        <w:rPr>
          <w:kern w:val="0"/>
          <w:sz w:val="24"/>
          <w:szCs w:val="24"/>
        </w:rPr>
      </w:pPr>
      <w:r w:rsidRPr="002432B1">
        <w:rPr>
          <w:kern w:val="0"/>
          <w:sz w:val="24"/>
          <w:szCs w:val="24"/>
          <w:lang w:val="zh-CN"/>
        </w:rPr>
        <w:t>济钢集团有限公司</w:t>
      </w:r>
      <w:r w:rsidRPr="002432B1">
        <w:rPr>
          <w:kern w:val="0"/>
          <w:sz w:val="24"/>
          <w:szCs w:val="24"/>
        </w:rPr>
        <w:tab/>
      </w:r>
      <w:r w:rsidRPr="002432B1">
        <w:rPr>
          <w:kern w:val="0"/>
          <w:sz w:val="24"/>
          <w:szCs w:val="24"/>
        </w:rPr>
        <w:tab/>
      </w:r>
      <w:r w:rsidRPr="002432B1">
        <w:rPr>
          <w:kern w:val="0"/>
          <w:sz w:val="24"/>
          <w:szCs w:val="24"/>
        </w:rPr>
        <w:tab/>
      </w:r>
      <w:r w:rsidRPr="002432B1">
        <w:rPr>
          <w:kern w:val="0"/>
          <w:sz w:val="24"/>
          <w:szCs w:val="24"/>
        </w:rPr>
        <w:tab/>
        <w:t xml:space="preserve">    </w:t>
      </w:r>
      <w:r w:rsidRPr="002432B1">
        <w:rPr>
          <w:kern w:val="0"/>
          <w:sz w:val="24"/>
          <w:szCs w:val="24"/>
        </w:rPr>
        <w:tab/>
      </w:r>
      <w:r w:rsidRPr="002432B1">
        <w:rPr>
          <w:kern w:val="0"/>
          <w:sz w:val="24"/>
          <w:szCs w:val="24"/>
        </w:rPr>
        <w:tab/>
        <w:t>20</w:t>
      </w:r>
      <w:r w:rsidRPr="002432B1">
        <w:rPr>
          <w:kern w:val="0"/>
          <w:sz w:val="24"/>
          <w:szCs w:val="24"/>
          <w:lang w:val="zh-CN"/>
        </w:rPr>
        <w:t>％</w:t>
      </w:r>
    </w:p>
    <w:p w:rsidR="0014182D" w:rsidRPr="002432B1" w:rsidRDefault="00715A7B" w:rsidP="0014182D">
      <w:pPr>
        <w:autoSpaceDE w:val="0"/>
        <w:autoSpaceDN w:val="0"/>
        <w:adjustRightInd w:val="0"/>
        <w:spacing w:line="360" w:lineRule="auto"/>
        <w:ind w:firstLine="480"/>
        <w:rPr>
          <w:kern w:val="0"/>
          <w:sz w:val="24"/>
          <w:szCs w:val="24"/>
        </w:rPr>
      </w:pPr>
      <w:r w:rsidRPr="002432B1">
        <w:rPr>
          <w:kern w:val="0"/>
          <w:sz w:val="24"/>
          <w:szCs w:val="24"/>
        </w:rPr>
        <w:t>10.</w:t>
      </w:r>
      <w:r w:rsidRPr="002432B1">
        <w:rPr>
          <w:kern w:val="0"/>
          <w:sz w:val="24"/>
          <w:szCs w:val="24"/>
          <w:lang w:val="zh-CN"/>
        </w:rPr>
        <w:t>客户服务电话：</w:t>
      </w:r>
      <w:r w:rsidRPr="002432B1">
        <w:rPr>
          <w:kern w:val="0"/>
          <w:sz w:val="24"/>
          <w:szCs w:val="24"/>
        </w:rPr>
        <w:t>010-58573300  400-700-8880</w:t>
      </w:r>
      <w:r w:rsidRPr="002432B1">
        <w:rPr>
          <w:kern w:val="0"/>
          <w:sz w:val="24"/>
          <w:szCs w:val="24"/>
          <w:lang w:val="zh-CN"/>
        </w:rPr>
        <w:t>（免长途费）</w:t>
      </w:r>
    </w:p>
    <w:p w:rsidR="00BB1BCA" w:rsidRPr="002432B1" w:rsidRDefault="00BB1BCA" w:rsidP="00BB1BCA">
      <w:pPr>
        <w:spacing w:line="360" w:lineRule="auto"/>
        <w:ind w:firstLineChars="200" w:firstLine="480"/>
        <w:rPr>
          <w:sz w:val="24"/>
        </w:rPr>
      </w:pPr>
      <w:r w:rsidRPr="002432B1">
        <w:rPr>
          <w:sz w:val="24"/>
        </w:rPr>
        <w:t>11</w:t>
      </w:r>
      <w:r w:rsidRPr="002432B1">
        <w:rPr>
          <w:sz w:val="24"/>
        </w:rPr>
        <w:t>、管理基金情况：目前管理华商领先企业混合型证券投资基金、华商盛世成长混合型证券投资基金、华商收益增强债券型证券投资基金、华商动态阿尔法灵活配置混合型证券投资基金、华商产业升级混合型证券投资基金、华商稳健双利债券型证券投资基金、华商策略精选灵活配置混合型证券投资基金、华商稳定增利债券型证券投资基金、华商价值精选混合型证券投资基金、华商主题精选混合型证券投资基金、华商现金增利货币市场基金、华商价值共享灵活配置混合型发起式证券投资基金、华商大盘量化精选灵活配置混合型证券投资基金、华商红利优选灵活配置混合型证券投资基金、华商优势行业灵活配置混合型证券投资基金、华商双债丰利债券型证券投资基金、华商创新成长灵活配置混合型发起式证券投资基金、华商新量化灵活配置混合型证券投资基金、华商新锐产业灵活配置混合型证券投资基金、华商未来主题混合型证券投资基金、华商稳固添利债券型证券投资基金、华商健康生活灵活配置混合型证券投资基金、华商量化进取灵活配置混合型证券投资基金、华商新趋势优选灵活配置混合型证券投资基金、华商双翼平衡混合型证券投资基金、华商信用增强债券型证券投资基金、华商新动力灵活配置混合型证券投资基金</w:t>
      </w:r>
      <w:r w:rsidRPr="002432B1">
        <w:rPr>
          <w:rFonts w:hAnsi="宋体"/>
          <w:sz w:val="24"/>
        </w:rPr>
        <w:t>、华商新常态灵活配置混合型证券投资基金、华商双驱优选灵活配置混合型证券投资基金、华商智能生活灵活配置混合型证券投资基金、华商乐享互联灵活配置混合型证券投资基金、华商新兴活力灵活配置混合型证券投资基金。</w:t>
      </w:r>
      <w:bookmarkStart w:id="0" w:name="_Toc191799279"/>
      <w:r w:rsidRPr="002432B1">
        <w:rPr>
          <w:sz w:val="24"/>
        </w:rPr>
        <w:t>（二）基金管理人主要人员情况</w:t>
      </w:r>
      <w:bookmarkEnd w:id="0"/>
    </w:p>
    <w:p w:rsidR="00BB1BCA" w:rsidRPr="002432B1" w:rsidRDefault="00BB1BCA" w:rsidP="00BB1BCA">
      <w:pPr>
        <w:autoSpaceDE w:val="0"/>
        <w:autoSpaceDN w:val="0"/>
        <w:adjustRightInd w:val="0"/>
        <w:spacing w:line="360" w:lineRule="auto"/>
        <w:ind w:firstLineChars="200" w:firstLine="480"/>
        <w:rPr>
          <w:sz w:val="24"/>
        </w:rPr>
      </w:pPr>
      <w:r w:rsidRPr="002432B1">
        <w:rPr>
          <w:sz w:val="24"/>
        </w:rPr>
        <w:t>1</w:t>
      </w:r>
      <w:r w:rsidRPr="002432B1">
        <w:rPr>
          <w:sz w:val="24"/>
        </w:rPr>
        <w:t>、董事会成员</w:t>
      </w:r>
    </w:p>
    <w:p w:rsidR="00BB1BCA" w:rsidRPr="002432B1" w:rsidRDefault="00BB1BCA" w:rsidP="00DF5448">
      <w:pPr>
        <w:spacing w:afterLines="50" w:line="360" w:lineRule="auto"/>
        <w:ind w:firstLine="480"/>
        <w:rPr>
          <w:sz w:val="24"/>
          <w:szCs w:val="24"/>
        </w:rPr>
      </w:pPr>
      <w:r w:rsidRPr="002432B1">
        <w:rPr>
          <w:sz w:val="24"/>
          <w:szCs w:val="24"/>
        </w:rPr>
        <w:t>李晓安：董事长。男，清华大学</w:t>
      </w:r>
      <w:r w:rsidRPr="002432B1">
        <w:rPr>
          <w:sz w:val="24"/>
          <w:szCs w:val="24"/>
        </w:rPr>
        <w:t>EMBA</w:t>
      </w:r>
      <w:r w:rsidRPr="002432B1">
        <w:rPr>
          <w:sz w:val="24"/>
          <w:szCs w:val="24"/>
        </w:rPr>
        <w:t>。现任华龙证券股份有限公司董事长兼</w:t>
      </w:r>
      <w:r w:rsidRPr="002432B1">
        <w:rPr>
          <w:sz w:val="24"/>
          <w:szCs w:val="24"/>
        </w:rPr>
        <w:lastRenderedPageBreak/>
        <w:t>党委书记；历任天水市信托投资公司副总经理、总经理、党委书记，天水市财政局副局长、局长、党组书记。</w:t>
      </w:r>
    </w:p>
    <w:p w:rsidR="00BB1BCA" w:rsidRPr="002432B1" w:rsidRDefault="00BB1BCA" w:rsidP="00DF5448">
      <w:pPr>
        <w:spacing w:afterLines="50" w:line="360" w:lineRule="auto"/>
        <w:ind w:firstLine="480"/>
        <w:rPr>
          <w:sz w:val="24"/>
          <w:szCs w:val="24"/>
        </w:rPr>
      </w:pPr>
      <w:r w:rsidRPr="002432B1">
        <w:rPr>
          <w:sz w:val="24"/>
          <w:szCs w:val="24"/>
        </w:rPr>
        <w:t>田洪宝：董事。男，经济学专业研究生学历，曾就职临沂电业局，任用电所副主任、副局长、党委委员；潍坊电业局，任副局长；山东潍坊发电厂，任工会主席、党委委员、副厂长；北京第二热电厂，任厂长、党委委员；华电（北京）热电有限公司，任总经理、党委委员；中国华电集团公司，任计划发展部副主任、规划发展部副主任，期间兼任浙江华电三门发电厂筹建处主任；华电陕西能源有限公司，任执行董事、总经理、党组副书记。现任中国华电集团资本控股有限公司执行董事、总经理、党组成员，兼任陕西华电安康发电有限公司董事长。</w:t>
      </w:r>
    </w:p>
    <w:p w:rsidR="00BB1BCA" w:rsidRPr="002432B1" w:rsidRDefault="00BB1BCA" w:rsidP="00BB1BCA">
      <w:pPr>
        <w:spacing w:line="500" w:lineRule="exact"/>
        <w:ind w:firstLine="480"/>
        <w:rPr>
          <w:sz w:val="24"/>
          <w:szCs w:val="24"/>
        </w:rPr>
      </w:pPr>
      <w:r w:rsidRPr="002432B1">
        <w:rPr>
          <w:sz w:val="24"/>
          <w:szCs w:val="24"/>
        </w:rPr>
        <w:t>张俊芳：董事。男，硕士研究生学历，教授级高级政工师。现任济钢集团有限公司党委副书记、纪委书记、董事；曾就职于山东省广饶县第六中学、济南钢铁总厂职工大学、济南钢铁总厂；历任济钢集团有限公司党委委员，党办、公司办主任，工会主席，副总经理，党委副书记，董事。</w:t>
      </w:r>
    </w:p>
    <w:p w:rsidR="00BB1BCA" w:rsidRPr="002432B1" w:rsidRDefault="00BB1BCA" w:rsidP="00DF5448">
      <w:pPr>
        <w:spacing w:beforeLines="50" w:afterLines="50" w:line="360" w:lineRule="auto"/>
        <w:ind w:firstLine="480"/>
        <w:rPr>
          <w:sz w:val="24"/>
          <w:szCs w:val="24"/>
        </w:rPr>
      </w:pPr>
      <w:r w:rsidRPr="002432B1">
        <w:rPr>
          <w:sz w:val="24"/>
          <w:szCs w:val="24"/>
        </w:rPr>
        <w:t>韩鹏：董事。男，工商管理硕士。现任华龙证券股份有限公司总经理，曾就职于甘肃经济管理干部学院、兰州信托上海武昌路营业部、闽发证券公司，历任华龙证券有限责任公司资产管理部总经理、总裁助理兼投资总监。</w:t>
      </w:r>
    </w:p>
    <w:p w:rsidR="000F4F14" w:rsidRPr="002432B1" w:rsidRDefault="00BB1BCA" w:rsidP="00DF5448">
      <w:pPr>
        <w:spacing w:beforeLines="50" w:afterLines="50" w:line="360" w:lineRule="auto"/>
        <w:ind w:firstLine="480"/>
        <w:rPr>
          <w:sz w:val="24"/>
          <w:szCs w:val="24"/>
        </w:rPr>
      </w:pPr>
      <w:r w:rsidRPr="002432B1">
        <w:rPr>
          <w:sz w:val="24"/>
          <w:szCs w:val="24"/>
        </w:rPr>
        <w:t>徐国兴：董事。男，工商管理硕士。现任华龙证券股份有限公司副总经理，曾就职于招商银行兰州分行、甘肃省国税局、中国化工集团，历任华龙证券有限责任公司委托投资部总经理、投资副总监。</w:t>
      </w:r>
    </w:p>
    <w:p w:rsidR="00BB1BCA" w:rsidRPr="002432B1" w:rsidRDefault="00BB1BCA" w:rsidP="00BB1BCA">
      <w:pPr>
        <w:snapToGrid w:val="0"/>
        <w:spacing w:line="360" w:lineRule="auto"/>
        <w:ind w:firstLine="480"/>
        <w:rPr>
          <w:sz w:val="24"/>
          <w:szCs w:val="24"/>
        </w:rPr>
      </w:pPr>
      <w:r w:rsidRPr="002432B1">
        <w:rPr>
          <w:sz w:val="24"/>
          <w:szCs w:val="24"/>
        </w:rPr>
        <w:t>刘晖：董事。男，大专学历，经济师。现任中国华电集团资本控股有限公司副总经理、党组成员；曾就职于黑龙江省火电第二工程公司，历任团委干事、团委副书记、宣传副部长、办公室副主任、党总支书记；黑龙江电力股份有限公司，任金融产业部经理；黑龙江龙电典当公司，任总经理；华信保险经纪有限公司，任副总经理、总经理。</w:t>
      </w:r>
    </w:p>
    <w:p w:rsidR="00BB1BCA" w:rsidRPr="002432B1" w:rsidRDefault="00BB1BCA" w:rsidP="00BB1BCA">
      <w:pPr>
        <w:spacing w:line="360" w:lineRule="auto"/>
        <w:ind w:firstLineChars="200" w:firstLine="480"/>
        <w:rPr>
          <w:sz w:val="24"/>
        </w:rPr>
      </w:pPr>
      <w:r w:rsidRPr="002432B1">
        <w:rPr>
          <w:sz w:val="24"/>
          <w:szCs w:val="24"/>
        </w:rPr>
        <w:t>梁永强：董事。男，经济学博士。现任华商基金管理有限公司总经理、基金经</w:t>
      </w:r>
      <w:r w:rsidRPr="002432B1">
        <w:rPr>
          <w:sz w:val="24"/>
          <w:szCs w:val="24"/>
        </w:rPr>
        <w:lastRenderedPageBreak/>
        <w:t>理，历任华商基金管理有限公司投资管理部副总经理、量化投资部总经理、公司副总经理。曾就职于华龙证券有限公司。</w:t>
      </w:r>
    </w:p>
    <w:p w:rsidR="00BB1BCA" w:rsidRPr="002432B1" w:rsidRDefault="00BB1BCA" w:rsidP="00DF5448">
      <w:pPr>
        <w:spacing w:beforeLines="50" w:afterLines="50" w:line="360" w:lineRule="auto"/>
        <w:ind w:firstLine="480"/>
        <w:rPr>
          <w:sz w:val="24"/>
          <w:szCs w:val="24"/>
        </w:rPr>
      </w:pPr>
      <w:r w:rsidRPr="002432B1">
        <w:rPr>
          <w:sz w:val="24"/>
          <w:szCs w:val="24"/>
        </w:rPr>
        <w:t>曲飞：独立董事。男，硕士研究生学历、高级工程师。现任北京亿路特通新材料有限公司董事长，北京亿阳汇智通科技股份有限公司副董事长，南京长江第三大桥有限公司副董事长，亿阳集团股份有限公司董事、副总裁；曾就职于江苏盐城悦达集团、亿阳集团经贸公司；亿阳交通股份有限公司，任副总裁、总裁；亿阳信通股份有限公司，任董事、副总裁。</w:t>
      </w:r>
    </w:p>
    <w:p w:rsidR="000F4F14" w:rsidRPr="002432B1" w:rsidRDefault="00BB1BCA" w:rsidP="00DF5448">
      <w:pPr>
        <w:spacing w:beforeLines="50" w:afterLines="50" w:line="360" w:lineRule="auto"/>
        <w:ind w:firstLine="480"/>
        <w:rPr>
          <w:sz w:val="24"/>
          <w:szCs w:val="24"/>
        </w:rPr>
      </w:pPr>
      <w:r w:rsidRPr="002432B1">
        <w:rPr>
          <w:sz w:val="24"/>
          <w:szCs w:val="24"/>
        </w:rPr>
        <w:t>马光远：独立董事。男，经济学博士。现任北京中视旭晨文化传媒有限公司法律合规高级战略顾问，中央电视台财经评论员。曾就职于浙江省嘉兴市乡镇企业局、北京市境外融投资管理中心、北京市国有资产经营有限责任公司。</w:t>
      </w:r>
    </w:p>
    <w:p w:rsidR="000F4F14" w:rsidRPr="002432B1" w:rsidRDefault="00BB1BCA" w:rsidP="00DF5448">
      <w:pPr>
        <w:spacing w:beforeLines="50" w:afterLines="50" w:line="360" w:lineRule="auto"/>
        <w:ind w:firstLine="480"/>
        <w:rPr>
          <w:sz w:val="24"/>
          <w:szCs w:val="24"/>
        </w:rPr>
      </w:pPr>
      <w:r w:rsidRPr="002432B1">
        <w:rPr>
          <w:sz w:val="24"/>
          <w:szCs w:val="24"/>
        </w:rPr>
        <w:t>戚向东：独立董事。男，本科学历，研究员、高级会计师。现已退休，曾就职于河北省宣化钢铁公司，任管理干部；河北省冶金工业厅，任经济研究室主任；冶金工业部经济调节司，任副司长；国家冶金局体改法规司，任副司长；中国钢铁工业协会，任常务副秘书长；冶金经济发展研究中心，任党委书记。</w:t>
      </w:r>
    </w:p>
    <w:p w:rsidR="00BB1BCA" w:rsidRPr="002432B1" w:rsidRDefault="00BB1BCA" w:rsidP="00BB1BCA">
      <w:pPr>
        <w:widowControl/>
        <w:snapToGrid w:val="0"/>
        <w:spacing w:line="360" w:lineRule="auto"/>
        <w:ind w:firstLine="480"/>
        <w:rPr>
          <w:kern w:val="0"/>
          <w:sz w:val="24"/>
        </w:rPr>
      </w:pPr>
      <w:r w:rsidRPr="002432B1">
        <w:rPr>
          <w:kern w:val="0"/>
          <w:sz w:val="24"/>
        </w:rPr>
        <w:t>2</w:t>
      </w:r>
      <w:r w:rsidRPr="002432B1">
        <w:rPr>
          <w:kern w:val="0"/>
          <w:sz w:val="24"/>
        </w:rPr>
        <w:t>、监事会成员</w:t>
      </w:r>
    </w:p>
    <w:p w:rsidR="00BB1BCA" w:rsidRPr="002432B1" w:rsidRDefault="00BB1BCA" w:rsidP="00BB1BCA">
      <w:pPr>
        <w:spacing w:line="360" w:lineRule="auto"/>
        <w:ind w:firstLine="480"/>
        <w:rPr>
          <w:sz w:val="24"/>
          <w:szCs w:val="24"/>
        </w:rPr>
      </w:pPr>
      <w:r w:rsidRPr="002432B1">
        <w:rPr>
          <w:sz w:val="24"/>
          <w:szCs w:val="24"/>
        </w:rPr>
        <w:t>苏金奎：监事。男，本科学历，会计师。现任华龙证券股份有限公司总会计师；曾就职于金昌市农业银行、化工部化工机械研究院、上海恒科科技有限公司；历任华龙证券有限公司投资银行部职员、计划财务部会计、副总经理、总经理。</w:t>
      </w:r>
    </w:p>
    <w:p w:rsidR="00BB1BCA" w:rsidRPr="002432B1" w:rsidRDefault="00BB1BCA" w:rsidP="00BB1BCA">
      <w:pPr>
        <w:spacing w:line="360" w:lineRule="auto"/>
        <w:ind w:firstLine="480"/>
        <w:rPr>
          <w:sz w:val="24"/>
          <w:szCs w:val="24"/>
        </w:rPr>
      </w:pPr>
      <w:r w:rsidRPr="002432B1">
        <w:rPr>
          <w:sz w:val="24"/>
          <w:szCs w:val="24"/>
        </w:rPr>
        <w:t>李亦军：监事。女，会计专业硕士、高级会计师。现任中国华电资本控股有限公司机构与风险管理部部门经理；曾就职于北京北奥有限公司、中进会计师事务所（后并入信永中和会计师事务所）、中瑞华恒会计师事务所；历任华电集团财务有限公司计划财务部部门经理，华电集团资本控股有限公司企业融资部部门经理。</w:t>
      </w:r>
    </w:p>
    <w:p w:rsidR="00BB1BCA" w:rsidRPr="002432B1" w:rsidRDefault="00BB1BCA" w:rsidP="00BB1BCA">
      <w:pPr>
        <w:spacing w:line="360" w:lineRule="auto"/>
        <w:ind w:firstLine="480"/>
        <w:rPr>
          <w:sz w:val="24"/>
          <w:szCs w:val="24"/>
        </w:rPr>
      </w:pPr>
      <w:r w:rsidRPr="002432B1">
        <w:rPr>
          <w:sz w:val="24"/>
          <w:szCs w:val="24"/>
        </w:rPr>
        <w:t>徐亮天：监事。男，硕士研究生学历，高级会计师。现任济钢集团有限公司财务处处长，历任济钢集团有限公司财务处物价科科员、成本科科员、科长、财务处副处长等职务。</w:t>
      </w:r>
    </w:p>
    <w:p w:rsidR="00BB1BCA" w:rsidRPr="002432B1" w:rsidRDefault="00BB1BCA" w:rsidP="00BB1BCA">
      <w:pPr>
        <w:spacing w:line="360" w:lineRule="auto"/>
        <w:ind w:firstLineChars="200" w:firstLine="480"/>
        <w:rPr>
          <w:sz w:val="24"/>
        </w:rPr>
      </w:pPr>
      <w:r w:rsidRPr="002432B1">
        <w:rPr>
          <w:sz w:val="24"/>
        </w:rPr>
        <w:t>3</w:t>
      </w:r>
      <w:r w:rsidRPr="002432B1">
        <w:rPr>
          <w:sz w:val="24"/>
        </w:rPr>
        <w:t>、总经理及其他高级管理人员</w:t>
      </w:r>
    </w:p>
    <w:p w:rsidR="00BB1BCA" w:rsidRPr="002432B1" w:rsidRDefault="00BB1BCA" w:rsidP="00BB1BCA">
      <w:pPr>
        <w:spacing w:line="360" w:lineRule="auto"/>
        <w:ind w:firstLineChars="200" w:firstLine="480"/>
        <w:rPr>
          <w:sz w:val="24"/>
        </w:rPr>
      </w:pPr>
      <w:r w:rsidRPr="002432B1">
        <w:rPr>
          <w:sz w:val="24"/>
          <w:szCs w:val="24"/>
        </w:rPr>
        <w:lastRenderedPageBreak/>
        <w:t>梁永强：董事、总经理。男，经济学博士。</w:t>
      </w:r>
      <w:r w:rsidRPr="002432B1">
        <w:rPr>
          <w:sz w:val="24"/>
          <w:szCs w:val="24"/>
        </w:rPr>
        <w:t>2004</w:t>
      </w:r>
      <w:r w:rsidRPr="002432B1">
        <w:rPr>
          <w:sz w:val="24"/>
          <w:szCs w:val="24"/>
        </w:rPr>
        <w:t>年</w:t>
      </w:r>
      <w:r w:rsidRPr="002432B1">
        <w:rPr>
          <w:sz w:val="24"/>
          <w:szCs w:val="24"/>
        </w:rPr>
        <w:t>7</w:t>
      </w:r>
      <w:r w:rsidRPr="002432B1">
        <w:rPr>
          <w:sz w:val="24"/>
          <w:szCs w:val="24"/>
        </w:rPr>
        <w:t>月加入华商基金管理公司筹备组，公司成立后历任投资管理部副总经理、量化投资部总经理、公司副总经理，现任华商动态阿尔法灵活配置混合型证券投资基金基金经理、华商主题精选混合型证券投资基金基金经理、华商新锐产业灵活配置混合型证券投资基金基金经理、</w:t>
      </w:r>
      <w:r w:rsidRPr="002432B1">
        <w:rPr>
          <w:sz w:val="24"/>
        </w:rPr>
        <w:t>华商未来主题混合型证券投资基金基金经理。</w:t>
      </w:r>
      <w:r w:rsidRPr="002432B1">
        <w:rPr>
          <w:sz w:val="24"/>
          <w:szCs w:val="24"/>
        </w:rPr>
        <w:t>曾就职于华龙证券有限公司投资银行部，担任研究员、高级研究员。</w:t>
      </w:r>
    </w:p>
    <w:p w:rsidR="00BB1BCA" w:rsidRPr="002432B1" w:rsidRDefault="00BB1BCA" w:rsidP="00BB1BCA">
      <w:pPr>
        <w:snapToGrid w:val="0"/>
        <w:spacing w:line="360" w:lineRule="auto"/>
        <w:ind w:firstLine="480"/>
        <w:rPr>
          <w:color w:val="000000"/>
          <w:sz w:val="24"/>
          <w:szCs w:val="24"/>
        </w:rPr>
      </w:pPr>
      <w:r w:rsidRPr="002432B1">
        <w:rPr>
          <w:color w:val="000000"/>
          <w:sz w:val="24"/>
          <w:szCs w:val="24"/>
        </w:rPr>
        <w:t>周亚红：督察长。女，经济学博士。</w:t>
      </w:r>
      <w:r w:rsidRPr="002432B1">
        <w:rPr>
          <w:color w:val="000000"/>
          <w:sz w:val="24"/>
          <w:szCs w:val="24"/>
        </w:rPr>
        <w:t>2011</w:t>
      </w:r>
      <w:r w:rsidRPr="002432B1">
        <w:rPr>
          <w:color w:val="000000"/>
          <w:sz w:val="24"/>
          <w:szCs w:val="24"/>
        </w:rPr>
        <w:t>年</w:t>
      </w:r>
      <w:r w:rsidRPr="002432B1">
        <w:rPr>
          <w:color w:val="000000"/>
          <w:sz w:val="24"/>
          <w:szCs w:val="24"/>
        </w:rPr>
        <w:t>7</w:t>
      </w:r>
      <w:r w:rsidRPr="002432B1">
        <w:rPr>
          <w:color w:val="000000"/>
          <w:sz w:val="24"/>
          <w:szCs w:val="24"/>
        </w:rPr>
        <w:t>月加入华商基金管理有限公司，曾任云南财经大学金融系副教授，博时基金管理有限公司研究员、</w:t>
      </w:r>
      <w:r w:rsidRPr="002432B1">
        <w:rPr>
          <w:color w:val="000000"/>
          <w:sz w:val="24"/>
          <w:szCs w:val="24"/>
        </w:rPr>
        <w:t>TA</w:t>
      </w:r>
      <w:r w:rsidRPr="002432B1">
        <w:rPr>
          <w:color w:val="000000"/>
          <w:sz w:val="24"/>
          <w:szCs w:val="24"/>
        </w:rPr>
        <w:t>主管、产品设计师、渠道主管、市场部副总经理，国金通用基金管理有限公司（筹）总经理助理等职务。</w:t>
      </w:r>
    </w:p>
    <w:p w:rsidR="00BB1BCA" w:rsidRPr="002432B1" w:rsidRDefault="00BB1BCA" w:rsidP="00BB1BCA">
      <w:pPr>
        <w:spacing w:line="360" w:lineRule="auto"/>
        <w:ind w:firstLine="480"/>
        <w:rPr>
          <w:sz w:val="24"/>
          <w:szCs w:val="24"/>
        </w:rPr>
      </w:pPr>
      <w:r w:rsidRPr="002432B1">
        <w:rPr>
          <w:sz w:val="24"/>
          <w:szCs w:val="24"/>
        </w:rPr>
        <w:t>陆涛：副总经理。男，</w:t>
      </w:r>
      <w:r w:rsidRPr="002432B1">
        <w:rPr>
          <w:sz w:val="24"/>
          <w:szCs w:val="24"/>
        </w:rPr>
        <w:t>2006</w:t>
      </w:r>
      <w:r w:rsidRPr="002432B1">
        <w:rPr>
          <w:sz w:val="24"/>
          <w:szCs w:val="24"/>
        </w:rPr>
        <w:t>年</w:t>
      </w:r>
      <w:r w:rsidRPr="002432B1">
        <w:rPr>
          <w:sz w:val="24"/>
          <w:szCs w:val="24"/>
        </w:rPr>
        <w:t>5</w:t>
      </w:r>
      <w:r w:rsidRPr="002432B1">
        <w:rPr>
          <w:sz w:val="24"/>
          <w:szCs w:val="24"/>
        </w:rPr>
        <w:t>月加入华商基金管理有限公司，历任运营保障部总经理、公司总经理助理兼运营总监。曾任裕翔科技有限责任公司系统管理员，博时基金管理有限公司高级系统管理员。</w:t>
      </w:r>
    </w:p>
    <w:p w:rsidR="00BB1BCA" w:rsidRPr="002432B1" w:rsidRDefault="00BB1BCA" w:rsidP="00BB1BCA">
      <w:pPr>
        <w:snapToGrid w:val="0"/>
        <w:spacing w:line="360" w:lineRule="auto"/>
        <w:ind w:firstLine="480"/>
        <w:rPr>
          <w:sz w:val="24"/>
          <w:szCs w:val="24"/>
        </w:rPr>
      </w:pPr>
      <w:r w:rsidRPr="002432B1">
        <w:rPr>
          <w:rFonts w:hAnsi="宋体"/>
          <w:sz w:val="24"/>
          <w:szCs w:val="24"/>
        </w:rPr>
        <w:t>刘宏：副总经理。男，特许金融分析师（</w:t>
      </w:r>
      <w:r w:rsidRPr="002432B1">
        <w:rPr>
          <w:sz w:val="24"/>
          <w:szCs w:val="24"/>
        </w:rPr>
        <w:t>CFA</w:t>
      </w:r>
      <w:r w:rsidRPr="002432B1">
        <w:rPr>
          <w:rFonts w:hAnsi="宋体"/>
          <w:sz w:val="24"/>
          <w:szCs w:val="24"/>
        </w:rPr>
        <w:t>），</w:t>
      </w:r>
      <w:r w:rsidRPr="002432B1">
        <w:rPr>
          <w:sz w:val="24"/>
          <w:szCs w:val="24"/>
        </w:rPr>
        <w:t>2002</w:t>
      </w:r>
      <w:r w:rsidRPr="002432B1">
        <w:rPr>
          <w:rFonts w:hAnsi="宋体"/>
          <w:sz w:val="24"/>
          <w:szCs w:val="24"/>
        </w:rPr>
        <w:t>年</w:t>
      </w:r>
      <w:r w:rsidRPr="002432B1">
        <w:rPr>
          <w:sz w:val="24"/>
          <w:szCs w:val="24"/>
        </w:rPr>
        <w:t>7</w:t>
      </w:r>
      <w:r w:rsidRPr="002432B1">
        <w:rPr>
          <w:rFonts w:hAnsi="宋体"/>
          <w:sz w:val="24"/>
          <w:szCs w:val="24"/>
        </w:rPr>
        <w:t>月至</w:t>
      </w:r>
      <w:r w:rsidRPr="002432B1">
        <w:rPr>
          <w:sz w:val="24"/>
          <w:szCs w:val="24"/>
        </w:rPr>
        <w:t>2007</w:t>
      </w:r>
      <w:r w:rsidRPr="002432B1">
        <w:rPr>
          <w:rFonts w:hAnsi="宋体"/>
          <w:sz w:val="24"/>
          <w:szCs w:val="24"/>
        </w:rPr>
        <w:t>年</w:t>
      </w:r>
      <w:r w:rsidRPr="002432B1">
        <w:rPr>
          <w:sz w:val="24"/>
          <w:szCs w:val="24"/>
        </w:rPr>
        <w:t>2</w:t>
      </w:r>
      <w:r w:rsidRPr="002432B1">
        <w:rPr>
          <w:rFonts w:hAnsi="宋体"/>
          <w:sz w:val="24"/>
          <w:szCs w:val="24"/>
        </w:rPr>
        <w:t>月，就职于中国移动通信集团公司，任项目经理；</w:t>
      </w:r>
      <w:r w:rsidRPr="002432B1">
        <w:rPr>
          <w:sz w:val="24"/>
          <w:szCs w:val="24"/>
        </w:rPr>
        <w:t>2007</w:t>
      </w:r>
      <w:r w:rsidRPr="002432B1">
        <w:rPr>
          <w:rFonts w:hAnsi="宋体"/>
          <w:sz w:val="24"/>
          <w:szCs w:val="24"/>
        </w:rPr>
        <w:t>年</w:t>
      </w:r>
      <w:r w:rsidRPr="002432B1">
        <w:rPr>
          <w:sz w:val="24"/>
          <w:szCs w:val="24"/>
        </w:rPr>
        <w:t>2</w:t>
      </w:r>
      <w:r w:rsidRPr="002432B1">
        <w:rPr>
          <w:rFonts w:hAnsi="宋体"/>
          <w:sz w:val="24"/>
          <w:szCs w:val="24"/>
        </w:rPr>
        <w:t>月至</w:t>
      </w:r>
      <w:r w:rsidRPr="002432B1">
        <w:rPr>
          <w:sz w:val="24"/>
          <w:szCs w:val="24"/>
        </w:rPr>
        <w:t>2008</w:t>
      </w:r>
      <w:r w:rsidRPr="002432B1">
        <w:rPr>
          <w:rFonts w:hAnsi="宋体"/>
          <w:sz w:val="24"/>
          <w:szCs w:val="24"/>
        </w:rPr>
        <w:t>年</w:t>
      </w:r>
      <w:r w:rsidRPr="002432B1">
        <w:rPr>
          <w:sz w:val="24"/>
          <w:szCs w:val="24"/>
        </w:rPr>
        <w:t>3</w:t>
      </w:r>
      <w:r w:rsidRPr="002432B1">
        <w:rPr>
          <w:rFonts w:hAnsi="宋体"/>
          <w:sz w:val="24"/>
          <w:szCs w:val="24"/>
        </w:rPr>
        <w:t>月，就职于云南国际信托有限公司，担任高级分析员；</w:t>
      </w:r>
      <w:r w:rsidRPr="002432B1">
        <w:rPr>
          <w:sz w:val="24"/>
          <w:szCs w:val="24"/>
        </w:rPr>
        <w:t>2008</w:t>
      </w:r>
      <w:r w:rsidRPr="002432B1">
        <w:rPr>
          <w:rFonts w:hAnsi="宋体"/>
          <w:sz w:val="24"/>
          <w:szCs w:val="24"/>
        </w:rPr>
        <w:t>年</w:t>
      </w:r>
      <w:r w:rsidRPr="002432B1">
        <w:rPr>
          <w:sz w:val="24"/>
          <w:szCs w:val="24"/>
        </w:rPr>
        <w:t>4</w:t>
      </w:r>
      <w:r w:rsidRPr="002432B1">
        <w:rPr>
          <w:rFonts w:hAnsi="宋体"/>
          <w:sz w:val="24"/>
          <w:szCs w:val="24"/>
        </w:rPr>
        <w:t>月加入华商基金管理有限公司，历任华商动态阿尔法灵活配置混合型基金基金经理助理，华商产业升级混合型基金基金经理，投资管理部副总经理。现任华商价值精选混合型证券投资基金基金经理，华商盛世成长混合型证券投资基金基金经理，华商创新成长灵活配置混合型发起式证券投资基金基金经理，公司副总经理、投资管理部总经理。</w:t>
      </w:r>
    </w:p>
    <w:p w:rsidR="00BB1BCA" w:rsidRPr="002432B1" w:rsidRDefault="00BB1BCA" w:rsidP="00BB1BCA">
      <w:pPr>
        <w:widowControl/>
        <w:snapToGrid w:val="0"/>
        <w:spacing w:line="360" w:lineRule="auto"/>
        <w:ind w:firstLine="480"/>
        <w:rPr>
          <w:kern w:val="0"/>
          <w:sz w:val="24"/>
        </w:rPr>
      </w:pPr>
      <w:r w:rsidRPr="002432B1">
        <w:rPr>
          <w:kern w:val="0"/>
          <w:sz w:val="24"/>
        </w:rPr>
        <w:t>4</w:t>
      </w:r>
      <w:r w:rsidRPr="002432B1">
        <w:rPr>
          <w:kern w:val="0"/>
          <w:sz w:val="24"/>
        </w:rPr>
        <w:t>、基金经理</w:t>
      </w:r>
    </w:p>
    <w:p w:rsidR="00BB1BCA" w:rsidRPr="002432B1" w:rsidRDefault="00BB1BCA" w:rsidP="00BB1BCA">
      <w:pPr>
        <w:widowControl/>
        <w:snapToGrid w:val="0"/>
        <w:spacing w:line="360" w:lineRule="auto"/>
        <w:ind w:firstLine="480"/>
        <w:rPr>
          <w:sz w:val="24"/>
        </w:rPr>
      </w:pPr>
      <w:r w:rsidRPr="002432B1">
        <w:rPr>
          <w:sz w:val="24"/>
        </w:rPr>
        <w:t>梁永强：男，经济学博士，</w:t>
      </w:r>
      <w:r w:rsidRPr="002432B1">
        <w:rPr>
          <w:sz w:val="24"/>
          <w:szCs w:val="20"/>
        </w:rPr>
        <w:t>中国籍，具有基金从业资格。</w:t>
      </w:r>
      <w:r w:rsidRPr="002432B1">
        <w:rPr>
          <w:sz w:val="24"/>
        </w:rPr>
        <w:t>2002</w:t>
      </w:r>
      <w:r w:rsidRPr="002432B1">
        <w:rPr>
          <w:sz w:val="24"/>
        </w:rPr>
        <w:t>年</w:t>
      </w:r>
      <w:r w:rsidRPr="002432B1">
        <w:rPr>
          <w:sz w:val="24"/>
        </w:rPr>
        <w:t>7</w:t>
      </w:r>
      <w:r w:rsidRPr="002432B1">
        <w:rPr>
          <w:sz w:val="24"/>
        </w:rPr>
        <w:t>月至</w:t>
      </w:r>
      <w:r w:rsidRPr="002432B1">
        <w:rPr>
          <w:sz w:val="24"/>
        </w:rPr>
        <w:t>2004</w:t>
      </w:r>
      <w:r w:rsidRPr="002432B1">
        <w:rPr>
          <w:sz w:val="24"/>
        </w:rPr>
        <w:t>年</w:t>
      </w:r>
      <w:r w:rsidRPr="002432B1">
        <w:rPr>
          <w:sz w:val="24"/>
        </w:rPr>
        <w:t>7</w:t>
      </w:r>
      <w:r w:rsidRPr="002432B1">
        <w:rPr>
          <w:sz w:val="24"/>
        </w:rPr>
        <w:t>月就职于华龙证券有限公司投资银行部，担任研究员、高级研究员；</w:t>
      </w:r>
      <w:r w:rsidRPr="002432B1">
        <w:rPr>
          <w:sz w:val="24"/>
        </w:rPr>
        <w:t>2004</w:t>
      </w:r>
      <w:r w:rsidRPr="002432B1">
        <w:rPr>
          <w:sz w:val="24"/>
        </w:rPr>
        <w:t>年</w:t>
      </w:r>
      <w:r w:rsidRPr="002432B1">
        <w:rPr>
          <w:sz w:val="24"/>
        </w:rPr>
        <w:t>7</w:t>
      </w:r>
      <w:r w:rsidRPr="002432B1">
        <w:rPr>
          <w:sz w:val="24"/>
        </w:rPr>
        <w:t>月至</w:t>
      </w:r>
      <w:r w:rsidRPr="002432B1">
        <w:rPr>
          <w:sz w:val="24"/>
        </w:rPr>
        <w:t>2005</w:t>
      </w:r>
      <w:r w:rsidRPr="002432B1">
        <w:rPr>
          <w:sz w:val="24"/>
        </w:rPr>
        <w:t>年</w:t>
      </w:r>
      <w:r w:rsidRPr="002432B1">
        <w:rPr>
          <w:sz w:val="24"/>
        </w:rPr>
        <w:t>12</w:t>
      </w:r>
      <w:r w:rsidRPr="002432B1">
        <w:rPr>
          <w:sz w:val="24"/>
        </w:rPr>
        <w:t>月担任华商基金管理公司筹备组成员；</w:t>
      </w:r>
      <w:r w:rsidRPr="002432B1">
        <w:rPr>
          <w:sz w:val="24"/>
        </w:rPr>
        <w:t>2007</w:t>
      </w:r>
      <w:r w:rsidRPr="002432B1">
        <w:rPr>
          <w:sz w:val="24"/>
        </w:rPr>
        <w:t>年</w:t>
      </w:r>
      <w:r w:rsidRPr="002432B1">
        <w:rPr>
          <w:sz w:val="24"/>
        </w:rPr>
        <w:t>5</w:t>
      </w:r>
      <w:r w:rsidRPr="002432B1">
        <w:rPr>
          <w:sz w:val="24"/>
        </w:rPr>
        <w:t>月至</w:t>
      </w:r>
      <w:r w:rsidRPr="002432B1">
        <w:rPr>
          <w:sz w:val="24"/>
        </w:rPr>
        <w:t>2008</w:t>
      </w:r>
      <w:r w:rsidRPr="002432B1">
        <w:rPr>
          <w:sz w:val="24"/>
        </w:rPr>
        <w:t>年</w:t>
      </w:r>
      <w:r w:rsidRPr="002432B1">
        <w:rPr>
          <w:sz w:val="24"/>
        </w:rPr>
        <w:t>9</w:t>
      </w:r>
      <w:r w:rsidRPr="002432B1">
        <w:rPr>
          <w:sz w:val="24"/>
        </w:rPr>
        <w:t>月担任华商领先企业混合型证券投资基金基金经理助理；</w:t>
      </w:r>
      <w:r w:rsidRPr="002432B1">
        <w:rPr>
          <w:sz w:val="24"/>
        </w:rPr>
        <w:t>2008</w:t>
      </w:r>
      <w:r w:rsidRPr="002432B1">
        <w:rPr>
          <w:sz w:val="24"/>
        </w:rPr>
        <w:t>年</w:t>
      </w:r>
      <w:r w:rsidRPr="002432B1">
        <w:rPr>
          <w:sz w:val="24"/>
        </w:rPr>
        <w:t>9</w:t>
      </w:r>
      <w:r w:rsidRPr="002432B1">
        <w:rPr>
          <w:sz w:val="24"/>
        </w:rPr>
        <w:t>月</w:t>
      </w:r>
      <w:r w:rsidRPr="002432B1">
        <w:rPr>
          <w:sz w:val="24"/>
        </w:rPr>
        <w:t>23</w:t>
      </w:r>
      <w:r w:rsidRPr="002432B1">
        <w:rPr>
          <w:sz w:val="24"/>
        </w:rPr>
        <w:t>日至</w:t>
      </w:r>
      <w:r w:rsidRPr="002432B1">
        <w:rPr>
          <w:sz w:val="24"/>
        </w:rPr>
        <w:t>2012</w:t>
      </w:r>
      <w:r w:rsidRPr="002432B1">
        <w:rPr>
          <w:sz w:val="24"/>
        </w:rPr>
        <w:t>年</w:t>
      </w:r>
      <w:r w:rsidRPr="002432B1">
        <w:rPr>
          <w:sz w:val="24"/>
        </w:rPr>
        <w:t>4</w:t>
      </w:r>
      <w:r w:rsidRPr="002432B1">
        <w:rPr>
          <w:sz w:val="24"/>
        </w:rPr>
        <w:t>月担</w:t>
      </w:r>
      <w:r w:rsidRPr="002432B1">
        <w:rPr>
          <w:sz w:val="24"/>
        </w:rPr>
        <w:t>24</w:t>
      </w:r>
      <w:r w:rsidRPr="002432B1">
        <w:rPr>
          <w:sz w:val="24"/>
        </w:rPr>
        <w:t>日担任华商盛世成长混合型基金基金经理；</w:t>
      </w:r>
      <w:r w:rsidRPr="002432B1">
        <w:rPr>
          <w:sz w:val="24"/>
        </w:rPr>
        <w:t>2009</w:t>
      </w:r>
      <w:r w:rsidRPr="002432B1">
        <w:rPr>
          <w:sz w:val="24"/>
        </w:rPr>
        <w:t>年</w:t>
      </w:r>
      <w:r w:rsidRPr="002432B1">
        <w:rPr>
          <w:sz w:val="24"/>
        </w:rPr>
        <w:t>11</w:t>
      </w:r>
      <w:r w:rsidRPr="002432B1">
        <w:rPr>
          <w:sz w:val="24"/>
        </w:rPr>
        <w:t>月</w:t>
      </w:r>
      <w:r w:rsidRPr="002432B1">
        <w:rPr>
          <w:sz w:val="24"/>
        </w:rPr>
        <w:t>24</w:t>
      </w:r>
      <w:r w:rsidRPr="002432B1">
        <w:rPr>
          <w:sz w:val="24"/>
        </w:rPr>
        <w:t>日起至今担任华商动态阿尔法灵活配置混合型证券投资基金基金经理；</w:t>
      </w:r>
      <w:r w:rsidRPr="002432B1">
        <w:rPr>
          <w:sz w:val="24"/>
        </w:rPr>
        <w:t>2012</w:t>
      </w:r>
      <w:r w:rsidRPr="002432B1">
        <w:rPr>
          <w:sz w:val="24"/>
        </w:rPr>
        <w:t>年</w:t>
      </w:r>
      <w:r w:rsidRPr="002432B1">
        <w:rPr>
          <w:sz w:val="24"/>
        </w:rPr>
        <w:t>5</w:t>
      </w:r>
      <w:r w:rsidRPr="002432B1">
        <w:rPr>
          <w:sz w:val="24"/>
        </w:rPr>
        <w:t>月</w:t>
      </w:r>
      <w:r w:rsidRPr="002432B1">
        <w:rPr>
          <w:sz w:val="24"/>
        </w:rPr>
        <w:t>31</w:t>
      </w:r>
      <w:r w:rsidRPr="002432B1">
        <w:rPr>
          <w:sz w:val="24"/>
        </w:rPr>
        <w:t>日起至今担任华商主题精选混合型证券投资基金基金经理；</w:t>
      </w:r>
      <w:r w:rsidRPr="002432B1">
        <w:rPr>
          <w:sz w:val="24"/>
        </w:rPr>
        <w:t>2014</w:t>
      </w:r>
      <w:r w:rsidRPr="002432B1">
        <w:rPr>
          <w:sz w:val="24"/>
        </w:rPr>
        <w:t>年</w:t>
      </w:r>
      <w:r w:rsidRPr="002432B1">
        <w:rPr>
          <w:sz w:val="24"/>
        </w:rPr>
        <w:t>7</w:t>
      </w:r>
      <w:r w:rsidRPr="002432B1">
        <w:rPr>
          <w:sz w:val="24"/>
        </w:rPr>
        <w:t>月</w:t>
      </w:r>
      <w:r w:rsidRPr="002432B1">
        <w:rPr>
          <w:sz w:val="24"/>
        </w:rPr>
        <w:t>24</w:t>
      </w:r>
      <w:r w:rsidRPr="002432B1">
        <w:rPr>
          <w:sz w:val="24"/>
        </w:rPr>
        <w:t>日起至今担任华</w:t>
      </w:r>
      <w:r w:rsidRPr="002432B1">
        <w:rPr>
          <w:sz w:val="24"/>
        </w:rPr>
        <w:lastRenderedPageBreak/>
        <w:t>商新锐产业灵活配置混合型证券投资基金基金经理；</w:t>
      </w:r>
      <w:r w:rsidRPr="002432B1">
        <w:rPr>
          <w:sz w:val="24"/>
        </w:rPr>
        <w:t>2014</w:t>
      </w:r>
      <w:r w:rsidRPr="002432B1">
        <w:rPr>
          <w:sz w:val="24"/>
        </w:rPr>
        <w:t>年</w:t>
      </w:r>
      <w:r w:rsidRPr="002432B1">
        <w:rPr>
          <w:sz w:val="24"/>
        </w:rPr>
        <w:t>10</w:t>
      </w:r>
      <w:r w:rsidRPr="002432B1">
        <w:rPr>
          <w:sz w:val="24"/>
        </w:rPr>
        <w:t>月</w:t>
      </w:r>
      <w:r w:rsidRPr="002432B1">
        <w:rPr>
          <w:sz w:val="24"/>
        </w:rPr>
        <w:t>14</w:t>
      </w:r>
      <w:r w:rsidRPr="002432B1">
        <w:rPr>
          <w:sz w:val="24"/>
        </w:rPr>
        <w:t>日起至今担任华商未来主题混合型证券投资基金基金经理。历任投资管理部副总经理、量化投资部总经理、公司副总经理；现任公司董事、总经理、公司投资决策委员会成员。</w:t>
      </w:r>
    </w:p>
    <w:p w:rsidR="00BB1BCA" w:rsidRPr="002432B1" w:rsidRDefault="00BB1BCA" w:rsidP="00BB1BCA">
      <w:pPr>
        <w:widowControl/>
        <w:snapToGrid w:val="0"/>
        <w:spacing w:line="360" w:lineRule="auto"/>
        <w:ind w:firstLine="480"/>
        <w:rPr>
          <w:kern w:val="0"/>
          <w:sz w:val="24"/>
          <w:szCs w:val="24"/>
        </w:rPr>
      </w:pPr>
      <w:r w:rsidRPr="002432B1">
        <w:rPr>
          <w:color w:val="0D0D0D"/>
          <w:sz w:val="24"/>
        </w:rPr>
        <w:t>本基金自基金合同生效之日起未发生基金经理变动情形。</w:t>
      </w:r>
    </w:p>
    <w:p w:rsidR="00BB1BCA" w:rsidRPr="002432B1" w:rsidRDefault="00BB1BCA" w:rsidP="00BB1BCA">
      <w:pPr>
        <w:widowControl/>
        <w:snapToGrid w:val="0"/>
        <w:spacing w:line="360" w:lineRule="auto"/>
        <w:ind w:firstLine="480"/>
        <w:rPr>
          <w:kern w:val="0"/>
          <w:sz w:val="24"/>
        </w:rPr>
      </w:pPr>
      <w:r w:rsidRPr="002432B1">
        <w:rPr>
          <w:kern w:val="0"/>
          <w:sz w:val="24"/>
        </w:rPr>
        <w:t>5</w:t>
      </w:r>
      <w:r w:rsidRPr="002432B1">
        <w:rPr>
          <w:kern w:val="0"/>
          <w:sz w:val="24"/>
        </w:rPr>
        <w:t>、投资决策委员会成员</w:t>
      </w:r>
    </w:p>
    <w:p w:rsidR="00BB1BCA" w:rsidRPr="002432B1" w:rsidRDefault="00BB1BCA" w:rsidP="00BB1BCA">
      <w:pPr>
        <w:widowControl/>
        <w:snapToGrid w:val="0"/>
        <w:spacing w:line="360" w:lineRule="auto"/>
        <w:ind w:firstLine="480"/>
        <w:rPr>
          <w:kern w:val="0"/>
          <w:sz w:val="24"/>
        </w:rPr>
      </w:pPr>
      <w:r w:rsidRPr="002432B1">
        <w:rPr>
          <w:kern w:val="0"/>
          <w:sz w:val="24"/>
        </w:rPr>
        <w:t>本基金投资采取集体决策制度，投资决策委员会成员的姓名及职务如下：</w:t>
      </w:r>
    </w:p>
    <w:p w:rsidR="00BB1BCA" w:rsidRPr="002432B1" w:rsidRDefault="00BB1BCA" w:rsidP="00BB1BCA">
      <w:pPr>
        <w:widowControl/>
        <w:snapToGrid w:val="0"/>
        <w:spacing w:line="360" w:lineRule="auto"/>
        <w:ind w:firstLine="480"/>
        <w:rPr>
          <w:kern w:val="0"/>
          <w:sz w:val="24"/>
        </w:rPr>
      </w:pPr>
      <w:r w:rsidRPr="002432B1">
        <w:rPr>
          <w:kern w:val="0"/>
          <w:sz w:val="24"/>
        </w:rPr>
        <w:t>梁永强：华商基金管理有限公司董事、总经理</w:t>
      </w:r>
      <w:r w:rsidRPr="002432B1">
        <w:rPr>
          <w:sz w:val="24"/>
        </w:rPr>
        <w:t>、华商动态阿尔法灵活配置混合型证券投资基金基金经理、华商主题精选混合型证券投资基金基金经理、华商新锐产业灵活配置混合型证券投资基金基金经理、华商未来主题混合型证券投资基金基金经理、投资决策委员会主席</w:t>
      </w:r>
      <w:r w:rsidRPr="002432B1">
        <w:rPr>
          <w:kern w:val="0"/>
          <w:sz w:val="24"/>
        </w:rPr>
        <w:t>；</w:t>
      </w:r>
    </w:p>
    <w:p w:rsidR="00BB1BCA" w:rsidRPr="002432B1" w:rsidRDefault="00BB1BCA" w:rsidP="00BB1BCA">
      <w:pPr>
        <w:spacing w:line="360" w:lineRule="auto"/>
        <w:ind w:firstLineChars="200" w:firstLine="480"/>
        <w:rPr>
          <w:sz w:val="24"/>
        </w:rPr>
      </w:pPr>
      <w:r w:rsidRPr="002432B1">
        <w:rPr>
          <w:sz w:val="24"/>
        </w:rPr>
        <w:t>刘宏：华商基金管理有限公司副总经理、投资管理部总经理、华商盛世成长混合型证券投资基金基金经理、华商价值精选混合型证券投资基金基金经理</w:t>
      </w:r>
      <w:r w:rsidRPr="002432B1">
        <w:rPr>
          <w:sz w:val="24"/>
        </w:rPr>
        <w:t>,</w:t>
      </w:r>
      <w:r w:rsidRPr="002432B1">
        <w:t xml:space="preserve"> </w:t>
      </w:r>
      <w:r w:rsidRPr="002432B1">
        <w:rPr>
          <w:sz w:val="24"/>
        </w:rPr>
        <w:t>华商创新成长灵活配置混合型发起式证券投资基金基金经理；</w:t>
      </w:r>
      <w:r w:rsidRPr="002432B1">
        <w:rPr>
          <w:sz w:val="24"/>
        </w:rPr>
        <w:t xml:space="preserve"> </w:t>
      </w:r>
    </w:p>
    <w:p w:rsidR="00BB1BCA" w:rsidRPr="002432B1" w:rsidRDefault="00BB1BCA" w:rsidP="00BB1BCA">
      <w:pPr>
        <w:spacing w:line="360" w:lineRule="auto"/>
        <w:ind w:firstLineChars="200" w:firstLine="480"/>
        <w:rPr>
          <w:sz w:val="24"/>
        </w:rPr>
      </w:pPr>
      <w:r w:rsidRPr="002432B1">
        <w:rPr>
          <w:sz w:val="24"/>
        </w:rPr>
        <w:t>梁伟泓：华商基金管理有限公司投资管理部副总经理、华商收益增强债券型证券投资基金基金经理、华商双债丰利债券型证券投资基金基金经理、华商双翼平衡混合型证券投资基金基金经理；</w:t>
      </w:r>
    </w:p>
    <w:p w:rsidR="00BB1BCA" w:rsidRPr="002432B1" w:rsidRDefault="00BB1BCA" w:rsidP="00BB1BCA">
      <w:pPr>
        <w:spacing w:line="360" w:lineRule="auto"/>
        <w:ind w:firstLineChars="200" w:firstLine="480"/>
        <w:rPr>
          <w:sz w:val="24"/>
        </w:rPr>
      </w:pPr>
      <w:r w:rsidRPr="002432B1">
        <w:rPr>
          <w:rFonts w:hAnsi="Arial"/>
          <w:sz w:val="24"/>
        </w:rPr>
        <w:t>蔡建军：华商基金管理有限公司研究发展部副总经理，华商健康生活灵活配置混合型证券投资基金基金经理；</w:t>
      </w:r>
    </w:p>
    <w:p w:rsidR="00BB1BCA" w:rsidRPr="002432B1" w:rsidRDefault="00BB1BCA" w:rsidP="00BB1BCA">
      <w:pPr>
        <w:spacing w:line="360" w:lineRule="auto"/>
        <w:ind w:firstLineChars="200" w:firstLine="480"/>
        <w:rPr>
          <w:sz w:val="24"/>
        </w:rPr>
      </w:pPr>
      <w:r w:rsidRPr="002432B1">
        <w:rPr>
          <w:rFonts w:hAnsi="Arial"/>
          <w:sz w:val="24"/>
        </w:rPr>
        <w:t>吴鹏飞：华商优势行业灵活配置混合型证券投资基金基金经理、华商红利优选灵活配置混合型证券投资基金基金经理、华商新常态灵活配置混合型证券投资基金基金经理；</w:t>
      </w:r>
    </w:p>
    <w:p w:rsidR="00BB1BCA" w:rsidRPr="002432B1" w:rsidRDefault="00BB1BCA" w:rsidP="00BB1BCA">
      <w:pPr>
        <w:spacing w:line="360" w:lineRule="auto"/>
        <w:ind w:firstLineChars="200" w:firstLine="480"/>
        <w:rPr>
          <w:sz w:val="24"/>
        </w:rPr>
      </w:pPr>
      <w:r w:rsidRPr="002432B1">
        <w:rPr>
          <w:kern w:val="0"/>
          <w:sz w:val="24"/>
        </w:rPr>
        <w:t>张杨：华商基金管理有限公司证券交易部副总经理</w:t>
      </w:r>
      <w:r w:rsidRPr="002432B1">
        <w:rPr>
          <w:sz w:val="24"/>
        </w:rPr>
        <w:t>。</w:t>
      </w:r>
    </w:p>
    <w:p w:rsidR="00BB1BCA" w:rsidRPr="002432B1" w:rsidRDefault="00BB1BCA" w:rsidP="00BB1BCA">
      <w:pPr>
        <w:spacing w:line="360" w:lineRule="auto"/>
        <w:ind w:firstLineChars="200" w:firstLine="480"/>
        <w:rPr>
          <w:kern w:val="0"/>
          <w:sz w:val="24"/>
        </w:rPr>
      </w:pPr>
      <w:r w:rsidRPr="002432B1">
        <w:rPr>
          <w:kern w:val="0"/>
          <w:sz w:val="24"/>
        </w:rPr>
        <w:t>上述人员之间无近亲属关系。</w:t>
      </w:r>
    </w:p>
    <w:p w:rsidR="0014182D" w:rsidRPr="002432B1" w:rsidRDefault="00715A7B" w:rsidP="0014182D">
      <w:pPr>
        <w:autoSpaceDE w:val="0"/>
        <w:autoSpaceDN w:val="0"/>
        <w:adjustRightInd w:val="0"/>
        <w:spacing w:line="360" w:lineRule="auto"/>
        <w:ind w:firstLine="562"/>
        <w:jc w:val="center"/>
        <w:rPr>
          <w:b/>
          <w:bCs/>
          <w:kern w:val="0"/>
          <w:sz w:val="28"/>
          <w:szCs w:val="28"/>
        </w:rPr>
      </w:pPr>
      <w:r w:rsidRPr="002432B1">
        <w:rPr>
          <w:b/>
          <w:bCs/>
          <w:kern w:val="0"/>
          <w:sz w:val="28"/>
          <w:szCs w:val="28"/>
          <w:lang w:val="zh-CN"/>
        </w:rPr>
        <w:t>二、基金托管人</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一、基金托管人情况</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（一）基本情况</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名称：中国建设银行股份有限公司</w:t>
      </w:r>
      <w:r w:rsidRPr="002432B1">
        <w:rPr>
          <w:rFonts w:eastAsiaTheme="minorEastAsia"/>
          <w:color w:val="000000"/>
          <w:sz w:val="24"/>
          <w:szCs w:val="24"/>
        </w:rPr>
        <w:t>(</w:t>
      </w:r>
      <w:r w:rsidRPr="002432B1">
        <w:rPr>
          <w:rFonts w:eastAsiaTheme="minorEastAsia" w:hAnsiTheme="minorEastAsia"/>
          <w:color w:val="000000"/>
          <w:sz w:val="24"/>
          <w:szCs w:val="24"/>
        </w:rPr>
        <w:t>简称：中国建设银行</w:t>
      </w:r>
      <w:r w:rsidRPr="002432B1">
        <w:rPr>
          <w:rFonts w:eastAsiaTheme="minorEastAsia"/>
          <w:color w:val="000000"/>
          <w:sz w:val="24"/>
          <w:szCs w:val="24"/>
        </w:rPr>
        <w:t>)</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lastRenderedPageBreak/>
        <w:t>住所：北京市西城区金融大街</w:t>
      </w:r>
      <w:r w:rsidRPr="002432B1">
        <w:rPr>
          <w:rFonts w:eastAsiaTheme="minorEastAsia"/>
          <w:color w:val="000000"/>
          <w:sz w:val="24"/>
          <w:szCs w:val="24"/>
        </w:rPr>
        <w:t>25</w:t>
      </w:r>
      <w:r w:rsidRPr="002432B1">
        <w:rPr>
          <w:rFonts w:eastAsiaTheme="minorEastAsia" w:hAnsiTheme="minorEastAsia"/>
          <w:color w:val="000000"/>
          <w:sz w:val="24"/>
          <w:szCs w:val="24"/>
        </w:rPr>
        <w:t>号</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办公地址：北京市西城区闹市口大街</w:t>
      </w:r>
      <w:r w:rsidRPr="002432B1">
        <w:rPr>
          <w:rFonts w:eastAsiaTheme="minorEastAsia"/>
          <w:color w:val="000000"/>
          <w:sz w:val="24"/>
          <w:szCs w:val="24"/>
        </w:rPr>
        <w:t>1</w:t>
      </w:r>
      <w:r w:rsidRPr="002432B1">
        <w:rPr>
          <w:rFonts w:eastAsiaTheme="minorEastAsia" w:hAnsiTheme="minorEastAsia"/>
          <w:color w:val="000000"/>
          <w:sz w:val="24"/>
          <w:szCs w:val="24"/>
        </w:rPr>
        <w:t>号院</w:t>
      </w:r>
      <w:r w:rsidRPr="002432B1">
        <w:rPr>
          <w:rFonts w:eastAsiaTheme="minorEastAsia"/>
          <w:color w:val="000000"/>
          <w:sz w:val="24"/>
          <w:szCs w:val="24"/>
        </w:rPr>
        <w:t>1</w:t>
      </w:r>
      <w:r w:rsidRPr="002432B1">
        <w:rPr>
          <w:rFonts w:eastAsiaTheme="minorEastAsia" w:hAnsiTheme="minorEastAsia"/>
          <w:color w:val="000000"/>
          <w:sz w:val="24"/>
          <w:szCs w:val="24"/>
        </w:rPr>
        <w:t>号楼</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法定代表人：王洪章</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成立时间：</w:t>
      </w:r>
      <w:smartTag w:uri="urn:schemas-microsoft-com:office:smarttags" w:element="chsdate">
        <w:smartTagPr>
          <w:attr w:name="IsROCDate" w:val="False"/>
          <w:attr w:name="IsLunarDate" w:val="False"/>
          <w:attr w:name="Day" w:val="17"/>
          <w:attr w:name="Month" w:val="09"/>
          <w:attr w:name="Year" w:val="2004"/>
        </w:smartTagPr>
        <w:r w:rsidRPr="002432B1">
          <w:rPr>
            <w:rFonts w:eastAsiaTheme="minorEastAsia"/>
            <w:color w:val="000000"/>
            <w:sz w:val="24"/>
            <w:szCs w:val="24"/>
          </w:rPr>
          <w:t>2004</w:t>
        </w:r>
        <w:r w:rsidRPr="002432B1">
          <w:rPr>
            <w:rFonts w:eastAsiaTheme="minorEastAsia" w:hAnsiTheme="minorEastAsia"/>
            <w:color w:val="000000"/>
            <w:sz w:val="24"/>
            <w:szCs w:val="24"/>
          </w:rPr>
          <w:t>年</w:t>
        </w:r>
        <w:r w:rsidRPr="002432B1">
          <w:rPr>
            <w:rFonts w:eastAsiaTheme="minorEastAsia"/>
            <w:color w:val="000000"/>
            <w:sz w:val="24"/>
            <w:szCs w:val="24"/>
          </w:rPr>
          <w:t>09</w:t>
        </w:r>
        <w:r w:rsidRPr="002432B1">
          <w:rPr>
            <w:rFonts w:eastAsiaTheme="minorEastAsia" w:hAnsiTheme="minorEastAsia"/>
            <w:color w:val="000000"/>
            <w:sz w:val="24"/>
            <w:szCs w:val="24"/>
          </w:rPr>
          <w:t>月</w:t>
        </w:r>
        <w:r w:rsidRPr="002432B1">
          <w:rPr>
            <w:rFonts w:eastAsiaTheme="minorEastAsia"/>
            <w:color w:val="000000"/>
            <w:sz w:val="24"/>
            <w:szCs w:val="24"/>
          </w:rPr>
          <w:t>17</w:t>
        </w:r>
        <w:r w:rsidRPr="002432B1">
          <w:rPr>
            <w:rFonts w:eastAsiaTheme="minorEastAsia" w:hAnsiTheme="minorEastAsia"/>
            <w:color w:val="000000"/>
            <w:sz w:val="24"/>
            <w:szCs w:val="24"/>
          </w:rPr>
          <w:t>日</w:t>
        </w:r>
      </w:smartTag>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组织形式：股份有限公司</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注册资本：贰仟伍佰亿壹仟零玖拾柒万柒仟肆佰捌拾陆元整</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存续期间：持续经营</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基金托管资格批文及文号：中国证监会证监基字</w:t>
      </w:r>
      <w:r w:rsidRPr="002432B1">
        <w:rPr>
          <w:rFonts w:eastAsiaTheme="minorEastAsia"/>
          <w:color w:val="000000"/>
          <w:sz w:val="24"/>
          <w:szCs w:val="24"/>
        </w:rPr>
        <w:t>[1998]12</w:t>
      </w:r>
      <w:r w:rsidRPr="002432B1">
        <w:rPr>
          <w:rFonts w:eastAsiaTheme="minorEastAsia" w:hAnsiTheme="minorEastAsia"/>
          <w:color w:val="000000"/>
          <w:sz w:val="24"/>
          <w:szCs w:val="24"/>
        </w:rPr>
        <w:t>号</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联系人：田</w:t>
      </w:r>
      <w:r w:rsidRPr="002432B1">
        <w:rPr>
          <w:rFonts w:eastAsiaTheme="minorEastAsia"/>
          <w:color w:val="000000"/>
          <w:sz w:val="24"/>
          <w:szCs w:val="24"/>
        </w:rPr>
        <w:t xml:space="preserve">  </w:t>
      </w:r>
      <w:r w:rsidRPr="002432B1">
        <w:rPr>
          <w:rFonts w:eastAsiaTheme="minorEastAsia" w:hAnsiTheme="minorEastAsia"/>
          <w:color w:val="000000"/>
          <w:sz w:val="24"/>
          <w:szCs w:val="24"/>
        </w:rPr>
        <w:t>青</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联系电话：</w:t>
      </w:r>
      <w:r w:rsidRPr="002432B1">
        <w:rPr>
          <w:rFonts w:eastAsiaTheme="minorEastAsia"/>
          <w:color w:val="000000"/>
          <w:sz w:val="24"/>
          <w:szCs w:val="24"/>
        </w:rPr>
        <w:t>(010)6759 5096</w:t>
      </w:r>
    </w:p>
    <w:p w:rsidR="001D64DA" w:rsidRPr="002432B1" w:rsidRDefault="001D64DA" w:rsidP="001D64DA">
      <w:pPr>
        <w:spacing w:line="360" w:lineRule="auto"/>
        <w:ind w:firstLineChars="200" w:firstLine="480"/>
        <w:rPr>
          <w:rFonts w:eastAsiaTheme="minorEastAsia"/>
          <w:sz w:val="24"/>
          <w:szCs w:val="24"/>
        </w:rPr>
      </w:pPr>
      <w:r w:rsidRPr="002432B1">
        <w:rPr>
          <w:rFonts w:eastAsiaTheme="minorEastAsia" w:hAnsiTheme="minorEastAsia"/>
          <w:color w:val="000000"/>
          <w:sz w:val="24"/>
          <w:szCs w:val="24"/>
        </w:rPr>
        <w:t>中国建设银行成立于</w:t>
      </w:r>
      <w:r w:rsidRPr="002432B1">
        <w:rPr>
          <w:rFonts w:eastAsiaTheme="minorEastAsia"/>
          <w:color w:val="000000"/>
          <w:sz w:val="24"/>
          <w:szCs w:val="24"/>
        </w:rPr>
        <w:t>1954</w:t>
      </w:r>
      <w:r w:rsidRPr="002432B1">
        <w:rPr>
          <w:rFonts w:eastAsiaTheme="minorEastAsia" w:hAnsiTheme="minorEastAsia"/>
          <w:color w:val="000000"/>
          <w:sz w:val="24"/>
          <w:szCs w:val="24"/>
        </w:rPr>
        <w:t>年</w:t>
      </w:r>
      <w:r w:rsidRPr="002432B1">
        <w:rPr>
          <w:rFonts w:eastAsiaTheme="minorEastAsia"/>
          <w:color w:val="000000"/>
          <w:sz w:val="24"/>
          <w:szCs w:val="24"/>
        </w:rPr>
        <w:t>10</w:t>
      </w:r>
      <w:r w:rsidRPr="002432B1">
        <w:rPr>
          <w:rFonts w:eastAsiaTheme="minorEastAsia" w:hAnsiTheme="minorEastAsia"/>
          <w:color w:val="000000"/>
          <w:sz w:val="24"/>
          <w:szCs w:val="24"/>
        </w:rPr>
        <w:t>月，是一家国内领先、国际知名的大型股份制商业银行，总部设在北京。</w:t>
      </w:r>
      <w:r w:rsidRPr="002432B1">
        <w:rPr>
          <w:rFonts w:eastAsiaTheme="minorEastAsia" w:hAnsiTheme="minorEastAsia"/>
          <w:sz w:val="24"/>
          <w:szCs w:val="24"/>
        </w:rPr>
        <w:t>中国建设银行于</w:t>
      </w:r>
      <w:r w:rsidRPr="002432B1">
        <w:rPr>
          <w:rFonts w:eastAsiaTheme="minorEastAsia"/>
          <w:sz w:val="24"/>
          <w:szCs w:val="24"/>
        </w:rPr>
        <w:t>2005</w:t>
      </w:r>
      <w:r w:rsidRPr="002432B1">
        <w:rPr>
          <w:rFonts w:eastAsiaTheme="minorEastAsia" w:hAnsiTheme="minorEastAsia"/>
          <w:sz w:val="24"/>
          <w:szCs w:val="24"/>
        </w:rPr>
        <w:t>年</w:t>
      </w:r>
      <w:r w:rsidRPr="002432B1">
        <w:rPr>
          <w:rFonts w:eastAsiaTheme="minorEastAsia"/>
          <w:sz w:val="24"/>
          <w:szCs w:val="24"/>
        </w:rPr>
        <w:t>10</w:t>
      </w:r>
      <w:r w:rsidRPr="002432B1">
        <w:rPr>
          <w:rFonts w:eastAsiaTheme="minorEastAsia" w:hAnsiTheme="minorEastAsia"/>
          <w:sz w:val="24"/>
          <w:szCs w:val="24"/>
        </w:rPr>
        <w:t>月在香港联合交易所挂牌上市</w:t>
      </w:r>
      <w:r w:rsidRPr="002432B1">
        <w:rPr>
          <w:rFonts w:eastAsiaTheme="minorEastAsia"/>
          <w:sz w:val="24"/>
          <w:szCs w:val="24"/>
        </w:rPr>
        <w:t>(</w:t>
      </w:r>
      <w:r w:rsidRPr="002432B1">
        <w:rPr>
          <w:rFonts w:eastAsiaTheme="minorEastAsia" w:hAnsiTheme="minorEastAsia"/>
          <w:sz w:val="24"/>
          <w:szCs w:val="24"/>
        </w:rPr>
        <w:t>股票代码</w:t>
      </w:r>
      <w:r w:rsidRPr="002432B1">
        <w:rPr>
          <w:rFonts w:eastAsiaTheme="minorEastAsia"/>
          <w:sz w:val="24"/>
          <w:szCs w:val="24"/>
        </w:rPr>
        <w:t>939)</w:t>
      </w:r>
      <w:r w:rsidRPr="002432B1">
        <w:rPr>
          <w:rFonts w:eastAsiaTheme="minorEastAsia" w:hAnsiTheme="minorEastAsia"/>
          <w:sz w:val="24"/>
          <w:szCs w:val="24"/>
        </w:rPr>
        <w:t>，于</w:t>
      </w:r>
      <w:r w:rsidRPr="002432B1">
        <w:rPr>
          <w:rFonts w:eastAsiaTheme="minorEastAsia"/>
          <w:sz w:val="24"/>
          <w:szCs w:val="24"/>
        </w:rPr>
        <w:t>2007</w:t>
      </w:r>
      <w:r w:rsidRPr="002432B1">
        <w:rPr>
          <w:rFonts w:eastAsiaTheme="minorEastAsia" w:hAnsiTheme="minorEastAsia"/>
          <w:sz w:val="24"/>
          <w:szCs w:val="24"/>
        </w:rPr>
        <w:t>年</w:t>
      </w:r>
      <w:r w:rsidRPr="002432B1">
        <w:rPr>
          <w:rFonts w:eastAsiaTheme="minorEastAsia"/>
          <w:sz w:val="24"/>
          <w:szCs w:val="24"/>
        </w:rPr>
        <w:t>9</w:t>
      </w:r>
      <w:r w:rsidRPr="002432B1">
        <w:rPr>
          <w:rFonts w:eastAsiaTheme="minorEastAsia" w:hAnsiTheme="minorEastAsia"/>
          <w:sz w:val="24"/>
          <w:szCs w:val="24"/>
        </w:rPr>
        <w:t>月在上海证券交易所挂牌上市</w:t>
      </w:r>
      <w:r w:rsidRPr="002432B1">
        <w:rPr>
          <w:rFonts w:eastAsiaTheme="minorEastAsia"/>
          <w:sz w:val="24"/>
          <w:szCs w:val="24"/>
        </w:rPr>
        <w:t>(</w:t>
      </w:r>
      <w:r w:rsidRPr="002432B1">
        <w:rPr>
          <w:rFonts w:eastAsiaTheme="minorEastAsia" w:hAnsiTheme="minorEastAsia"/>
          <w:sz w:val="24"/>
          <w:szCs w:val="24"/>
        </w:rPr>
        <w:t>股票代码</w:t>
      </w:r>
      <w:r w:rsidRPr="002432B1">
        <w:rPr>
          <w:rFonts w:eastAsiaTheme="minorEastAsia"/>
          <w:sz w:val="24"/>
          <w:szCs w:val="24"/>
        </w:rPr>
        <w:t>601939)</w:t>
      </w:r>
      <w:r w:rsidRPr="002432B1">
        <w:rPr>
          <w:rFonts w:eastAsiaTheme="minorEastAsia" w:hAnsiTheme="minorEastAsia"/>
          <w:sz w:val="24"/>
          <w:szCs w:val="24"/>
        </w:rPr>
        <w:t>。</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sz w:val="24"/>
          <w:szCs w:val="24"/>
        </w:rPr>
        <w:t>2015</w:t>
      </w:r>
      <w:r w:rsidRPr="002432B1">
        <w:rPr>
          <w:rFonts w:eastAsiaTheme="minorEastAsia" w:hAnsiTheme="minorEastAsia"/>
          <w:sz w:val="24"/>
          <w:szCs w:val="24"/>
        </w:rPr>
        <w:t>年</w:t>
      </w:r>
      <w:r w:rsidRPr="002432B1">
        <w:rPr>
          <w:rFonts w:eastAsiaTheme="minorEastAsia"/>
          <w:sz w:val="24"/>
          <w:szCs w:val="24"/>
        </w:rPr>
        <w:t>6</w:t>
      </w:r>
      <w:r w:rsidRPr="002432B1">
        <w:rPr>
          <w:rFonts w:eastAsiaTheme="minorEastAsia" w:hAnsiTheme="minorEastAsia"/>
          <w:sz w:val="24"/>
          <w:szCs w:val="24"/>
        </w:rPr>
        <w:t>月末，本集团资产总额</w:t>
      </w:r>
      <w:r w:rsidRPr="002432B1">
        <w:rPr>
          <w:rFonts w:eastAsiaTheme="minorEastAsia"/>
          <w:sz w:val="24"/>
          <w:szCs w:val="24"/>
        </w:rPr>
        <w:t>182,192</w:t>
      </w:r>
      <w:r w:rsidRPr="002432B1">
        <w:rPr>
          <w:rFonts w:eastAsiaTheme="minorEastAsia" w:hAnsiTheme="minorEastAsia"/>
          <w:sz w:val="24"/>
          <w:szCs w:val="24"/>
        </w:rPr>
        <w:t>亿元，较上年末增长</w:t>
      </w:r>
      <w:r w:rsidRPr="002432B1">
        <w:rPr>
          <w:rFonts w:eastAsiaTheme="minorEastAsia"/>
          <w:sz w:val="24"/>
          <w:szCs w:val="24"/>
        </w:rPr>
        <w:t>8.81%</w:t>
      </w:r>
      <w:r w:rsidRPr="002432B1">
        <w:rPr>
          <w:rFonts w:eastAsiaTheme="minorEastAsia" w:hAnsiTheme="minorEastAsia"/>
          <w:sz w:val="24"/>
          <w:szCs w:val="24"/>
        </w:rPr>
        <w:t>；客户贷款和垫款总额</w:t>
      </w:r>
      <w:r w:rsidRPr="002432B1">
        <w:rPr>
          <w:rFonts w:eastAsiaTheme="minorEastAsia"/>
          <w:sz w:val="24"/>
          <w:szCs w:val="24"/>
        </w:rPr>
        <w:t>101,571</w:t>
      </w:r>
      <w:r w:rsidRPr="002432B1">
        <w:rPr>
          <w:rFonts w:eastAsiaTheme="minorEastAsia" w:hAnsiTheme="minorEastAsia"/>
          <w:sz w:val="24"/>
          <w:szCs w:val="24"/>
        </w:rPr>
        <w:t>亿元，增长</w:t>
      </w:r>
      <w:r w:rsidRPr="002432B1">
        <w:rPr>
          <w:rFonts w:eastAsiaTheme="minorEastAsia"/>
          <w:sz w:val="24"/>
          <w:szCs w:val="24"/>
        </w:rPr>
        <w:t>7.20%</w:t>
      </w:r>
      <w:r w:rsidRPr="002432B1">
        <w:rPr>
          <w:rFonts w:eastAsiaTheme="minorEastAsia" w:hAnsiTheme="minorEastAsia"/>
          <w:sz w:val="24"/>
          <w:szCs w:val="24"/>
        </w:rPr>
        <w:t>；客户存款总额</w:t>
      </w:r>
      <w:r w:rsidRPr="002432B1">
        <w:rPr>
          <w:rFonts w:eastAsiaTheme="minorEastAsia"/>
          <w:sz w:val="24"/>
          <w:szCs w:val="24"/>
        </w:rPr>
        <w:t>136,970</w:t>
      </w:r>
      <w:r w:rsidRPr="002432B1">
        <w:rPr>
          <w:rFonts w:eastAsiaTheme="minorEastAsia" w:hAnsiTheme="minorEastAsia"/>
          <w:sz w:val="24"/>
          <w:szCs w:val="24"/>
        </w:rPr>
        <w:t>亿元，增长</w:t>
      </w:r>
      <w:r w:rsidRPr="002432B1">
        <w:rPr>
          <w:rFonts w:eastAsiaTheme="minorEastAsia"/>
          <w:sz w:val="24"/>
          <w:szCs w:val="24"/>
        </w:rPr>
        <w:t>6.19%</w:t>
      </w:r>
      <w:r w:rsidRPr="002432B1">
        <w:rPr>
          <w:rFonts w:eastAsiaTheme="minorEastAsia" w:hAnsiTheme="minorEastAsia"/>
          <w:sz w:val="24"/>
          <w:szCs w:val="24"/>
        </w:rPr>
        <w:t>。净利润</w:t>
      </w:r>
      <w:r w:rsidRPr="002432B1">
        <w:rPr>
          <w:rFonts w:eastAsiaTheme="minorEastAsia"/>
          <w:sz w:val="24"/>
          <w:szCs w:val="24"/>
        </w:rPr>
        <w:t>1,322</w:t>
      </w:r>
      <w:r w:rsidRPr="002432B1">
        <w:rPr>
          <w:rFonts w:eastAsiaTheme="minorEastAsia" w:hAnsiTheme="minorEastAsia"/>
          <w:sz w:val="24"/>
          <w:szCs w:val="24"/>
        </w:rPr>
        <w:t>亿元，同比增长</w:t>
      </w:r>
      <w:r w:rsidRPr="002432B1">
        <w:rPr>
          <w:rFonts w:eastAsiaTheme="minorEastAsia"/>
          <w:sz w:val="24"/>
          <w:szCs w:val="24"/>
        </w:rPr>
        <w:t>0.97%</w:t>
      </w:r>
      <w:r w:rsidRPr="002432B1">
        <w:rPr>
          <w:rFonts w:eastAsiaTheme="minorEastAsia" w:hAnsiTheme="minorEastAsia"/>
          <w:sz w:val="24"/>
          <w:szCs w:val="24"/>
        </w:rPr>
        <w:t>；营业收入</w:t>
      </w:r>
      <w:r w:rsidRPr="002432B1">
        <w:rPr>
          <w:rFonts w:eastAsiaTheme="minorEastAsia"/>
          <w:sz w:val="24"/>
          <w:szCs w:val="24"/>
        </w:rPr>
        <w:t>3,110</w:t>
      </w:r>
      <w:r w:rsidRPr="002432B1">
        <w:rPr>
          <w:rFonts w:eastAsiaTheme="minorEastAsia" w:hAnsiTheme="minorEastAsia"/>
          <w:sz w:val="24"/>
          <w:szCs w:val="24"/>
        </w:rPr>
        <w:t>亿元，同比增长</w:t>
      </w:r>
      <w:r w:rsidRPr="002432B1">
        <w:rPr>
          <w:rFonts w:eastAsiaTheme="minorEastAsia"/>
          <w:sz w:val="24"/>
          <w:szCs w:val="24"/>
        </w:rPr>
        <w:t>8.34%</w:t>
      </w:r>
      <w:r w:rsidRPr="002432B1">
        <w:rPr>
          <w:rFonts w:eastAsiaTheme="minorEastAsia" w:hAnsiTheme="minorEastAsia"/>
          <w:sz w:val="24"/>
          <w:szCs w:val="24"/>
        </w:rPr>
        <w:t>，其中，利息净收入同比增长</w:t>
      </w:r>
      <w:r w:rsidRPr="002432B1">
        <w:rPr>
          <w:rFonts w:eastAsiaTheme="minorEastAsia"/>
          <w:sz w:val="24"/>
          <w:szCs w:val="24"/>
        </w:rPr>
        <w:t>6.31%</w:t>
      </w:r>
      <w:r w:rsidRPr="002432B1">
        <w:rPr>
          <w:rFonts w:eastAsiaTheme="minorEastAsia" w:hAnsiTheme="minorEastAsia"/>
          <w:sz w:val="24"/>
          <w:szCs w:val="24"/>
        </w:rPr>
        <w:t>，手续费及佣金净收入同比增长</w:t>
      </w:r>
      <w:r w:rsidRPr="002432B1">
        <w:rPr>
          <w:rFonts w:eastAsiaTheme="minorEastAsia"/>
          <w:sz w:val="24"/>
          <w:szCs w:val="24"/>
        </w:rPr>
        <w:t>5.76%</w:t>
      </w:r>
      <w:r w:rsidRPr="002432B1">
        <w:rPr>
          <w:rFonts w:eastAsiaTheme="minorEastAsia" w:hAnsiTheme="minorEastAsia"/>
          <w:sz w:val="24"/>
          <w:szCs w:val="24"/>
        </w:rPr>
        <w:t>。成本收入比</w:t>
      </w:r>
      <w:r w:rsidRPr="002432B1">
        <w:rPr>
          <w:rFonts w:eastAsiaTheme="minorEastAsia"/>
          <w:sz w:val="24"/>
          <w:szCs w:val="24"/>
        </w:rPr>
        <w:t>23.23%</w:t>
      </w:r>
      <w:r w:rsidRPr="002432B1">
        <w:rPr>
          <w:rFonts w:eastAsiaTheme="minorEastAsia" w:hAnsiTheme="minorEastAsia"/>
          <w:sz w:val="24"/>
          <w:szCs w:val="24"/>
        </w:rPr>
        <w:t>，同比下降</w:t>
      </w:r>
      <w:r w:rsidRPr="002432B1">
        <w:rPr>
          <w:rFonts w:eastAsiaTheme="minorEastAsia"/>
          <w:sz w:val="24"/>
          <w:szCs w:val="24"/>
        </w:rPr>
        <w:t>0.94</w:t>
      </w:r>
      <w:r w:rsidRPr="002432B1">
        <w:rPr>
          <w:rFonts w:eastAsiaTheme="minorEastAsia" w:hAnsiTheme="minorEastAsia"/>
          <w:sz w:val="24"/>
          <w:szCs w:val="24"/>
        </w:rPr>
        <w:t>个百分点。资本充足率</w:t>
      </w:r>
      <w:r w:rsidRPr="002432B1">
        <w:rPr>
          <w:rFonts w:eastAsiaTheme="minorEastAsia"/>
          <w:sz w:val="24"/>
          <w:szCs w:val="24"/>
        </w:rPr>
        <w:t>14.70%</w:t>
      </w:r>
      <w:r w:rsidRPr="002432B1">
        <w:rPr>
          <w:rFonts w:eastAsiaTheme="minorEastAsia" w:hAnsiTheme="minorEastAsia"/>
          <w:sz w:val="24"/>
          <w:szCs w:val="24"/>
        </w:rPr>
        <w:t>，处于同业领先地位。</w:t>
      </w:r>
    </w:p>
    <w:p w:rsidR="001D64DA" w:rsidRPr="002432B1" w:rsidRDefault="001D64DA" w:rsidP="001D64DA">
      <w:pPr>
        <w:autoSpaceDE w:val="0"/>
        <w:autoSpaceDN w:val="0"/>
        <w:adjustRightInd w:val="0"/>
        <w:spacing w:line="360" w:lineRule="auto"/>
        <w:ind w:firstLineChars="200" w:firstLine="480"/>
        <w:jc w:val="left"/>
        <w:rPr>
          <w:rFonts w:eastAsiaTheme="minorEastAsia"/>
          <w:sz w:val="24"/>
          <w:szCs w:val="24"/>
        </w:rPr>
      </w:pPr>
      <w:r w:rsidRPr="002432B1">
        <w:rPr>
          <w:rFonts w:eastAsiaTheme="minorEastAsia" w:hAnsiTheme="minorEastAsia"/>
          <w:sz w:val="24"/>
          <w:szCs w:val="24"/>
        </w:rPr>
        <w:t>物理与电子渠道协同发展。总行成立了渠道与运营管理部，全面推进渠道整合；营业网点</w:t>
      </w:r>
      <w:r w:rsidRPr="002432B1">
        <w:rPr>
          <w:rFonts w:eastAsiaTheme="minorEastAsia"/>
          <w:sz w:val="24"/>
          <w:szCs w:val="24"/>
        </w:rPr>
        <w:t>“</w:t>
      </w:r>
      <w:r w:rsidRPr="002432B1">
        <w:rPr>
          <w:rFonts w:eastAsiaTheme="minorEastAsia" w:hAnsiTheme="minorEastAsia"/>
          <w:sz w:val="24"/>
          <w:szCs w:val="24"/>
        </w:rPr>
        <w:t>三综合</w:t>
      </w:r>
      <w:r w:rsidRPr="002432B1">
        <w:rPr>
          <w:rFonts w:eastAsiaTheme="minorEastAsia"/>
          <w:sz w:val="24"/>
          <w:szCs w:val="24"/>
        </w:rPr>
        <w:t>”</w:t>
      </w:r>
      <w:r w:rsidRPr="002432B1">
        <w:rPr>
          <w:rFonts w:eastAsiaTheme="minorEastAsia" w:hAnsiTheme="minorEastAsia"/>
          <w:sz w:val="24"/>
          <w:szCs w:val="24"/>
        </w:rPr>
        <w:t>建设取得新进展，综合性网点达到</w:t>
      </w:r>
      <w:r w:rsidRPr="002432B1">
        <w:rPr>
          <w:rFonts w:eastAsiaTheme="minorEastAsia"/>
          <w:sz w:val="24"/>
          <w:szCs w:val="24"/>
        </w:rPr>
        <w:t>1.44</w:t>
      </w:r>
      <w:r w:rsidRPr="002432B1">
        <w:rPr>
          <w:rFonts w:eastAsiaTheme="minorEastAsia" w:hAnsiTheme="minorEastAsia"/>
          <w:sz w:val="24"/>
          <w:szCs w:val="24"/>
        </w:rPr>
        <w:t>万个，综合营销团队达到</w:t>
      </w:r>
      <w:r w:rsidRPr="002432B1">
        <w:rPr>
          <w:rFonts w:eastAsiaTheme="minorEastAsia"/>
          <w:sz w:val="24"/>
          <w:szCs w:val="24"/>
        </w:rPr>
        <w:t>19,934</w:t>
      </w:r>
      <w:r w:rsidRPr="002432B1">
        <w:rPr>
          <w:rFonts w:eastAsiaTheme="minorEastAsia" w:hAnsiTheme="minorEastAsia"/>
          <w:sz w:val="24"/>
          <w:szCs w:val="24"/>
        </w:rPr>
        <w:t>个、综合柜员占比达到</w:t>
      </w:r>
      <w:r w:rsidRPr="002432B1">
        <w:rPr>
          <w:rFonts w:eastAsiaTheme="minorEastAsia"/>
          <w:sz w:val="24"/>
          <w:szCs w:val="24"/>
        </w:rPr>
        <w:t>84%</w:t>
      </w:r>
      <w:r w:rsidRPr="002432B1">
        <w:rPr>
          <w:rFonts w:eastAsiaTheme="minorEastAsia" w:hAnsiTheme="minorEastAsia"/>
          <w:sz w:val="24"/>
          <w:szCs w:val="24"/>
        </w:rPr>
        <w:t>，客户可在转型网点享受便捷舒适的</w:t>
      </w:r>
      <w:r w:rsidRPr="002432B1">
        <w:rPr>
          <w:rFonts w:eastAsiaTheme="minorEastAsia"/>
          <w:sz w:val="24"/>
          <w:szCs w:val="24"/>
        </w:rPr>
        <w:t>“</w:t>
      </w:r>
      <w:r w:rsidRPr="002432B1">
        <w:rPr>
          <w:rFonts w:eastAsiaTheme="minorEastAsia" w:hAnsiTheme="minorEastAsia"/>
          <w:sz w:val="24"/>
          <w:szCs w:val="24"/>
        </w:rPr>
        <w:t>一站式</w:t>
      </w:r>
      <w:r w:rsidRPr="002432B1">
        <w:rPr>
          <w:rFonts w:eastAsiaTheme="minorEastAsia"/>
          <w:sz w:val="24"/>
          <w:szCs w:val="24"/>
        </w:rPr>
        <w:t>”</w:t>
      </w:r>
      <w:r w:rsidRPr="002432B1">
        <w:rPr>
          <w:rFonts w:eastAsiaTheme="minorEastAsia" w:hAnsiTheme="minorEastAsia"/>
          <w:sz w:val="24"/>
          <w:szCs w:val="24"/>
        </w:rPr>
        <w:t>服务。加快打造电子银行的主渠道建设，有力支持物理渠道的综合化转型，电子银行和自助渠道账务性交易量占比达</w:t>
      </w:r>
      <w:r w:rsidRPr="002432B1">
        <w:rPr>
          <w:rFonts w:eastAsiaTheme="minorEastAsia"/>
          <w:sz w:val="24"/>
          <w:szCs w:val="24"/>
        </w:rPr>
        <w:t>94.32%</w:t>
      </w:r>
      <w:r w:rsidRPr="002432B1">
        <w:rPr>
          <w:rFonts w:eastAsiaTheme="minorEastAsia" w:hAnsiTheme="minorEastAsia"/>
          <w:sz w:val="24"/>
          <w:szCs w:val="24"/>
        </w:rPr>
        <w:t>，较上年末提高</w:t>
      </w:r>
      <w:r w:rsidRPr="002432B1">
        <w:rPr>
          <w:rFonts w:eastAsiaTheme="minorEastAsia"/>
          <w:sz w:val="24"/>
          <w:szCs w:val="24"/>
        </w:rPr>
        <w:t>6.29</w:t>
      </w:r>
      <w:r w:rsidRPr="002432B1">
        <w:rPr>
          <w:rFonts w:eastAsiaTheme="minorEastAsia" w:hAnsiTheme="minorEastAsia"/>
          <w:sz w:val="24"/>
          <w:szCs w:val="24"/>
        </w:rPr>
        <w:t>个百分点；个人网上银行客户、企业网上银行客户、手机银行客户分别增长</w:t>
      </w:r>
      <w:r w:rsidRPr="002432B1">
        <w:rPr>
          <w:rFonts w:eastAsiaTheme="minorEastAsia"/>
          <w:sz w:val="24"/>
          <w:szCs w:val="24"/>
        </w:rPr>
        <w:t>8.19%</w:t>
      </w:r>
      <w:r w:rsidRPr="002432B1">
        <w:rPr>
          <w:rFonts w:eastAsiaTheme="minorEastAsia" w:hAnsiTheme="minorEastAsia"/>
          <w:sz w:val="24"/>
          <w:szCs w:val="24"/>
        </w:rPr>
        <w:t>、</w:t>
      </w:r>
      <w:r w:rsidRPr="002432B1">
        <w:rPr>
          <w:rFonts w:eastAsiaTheme="minorEastAsia"/>
          <w:sz w:val="24"/>
          <w:szCs w:val="24"/>
        </w:rPr>
        <w:t>10.78%</w:t>
      </w:r>
      <w:r w:rsidRPr="002432B1">
        <w:rPr>
          <w:rFonts w:eastAsiaTheme="minorEastAsia" w:hAnsiTheme="minorEastAsia"/>
          <w:sz w:val="24"/>
          <w:szCs w:val="24"/>
        </w:rPr>
        <w:t>和</w:t>
      </w:r>
      <w:r w:rsidRPr="002432B1">
        <w:rPr>
          <w:rFonts w:eastAsiaTheme="minorEastAsia"/>
          <w:sz w:val="24"/>
          <w:szCs w:val="24"/>
        </w:rPr>
        <w:t>11.47%</w:t>
      </w:r>
      <w:r w:rsidRPr="002432B1">
        <w:rPr>
          <w:rFonts w:eastAsiaTheme="minorEastAsia" w:hAnsiTheme="minorEastAsia"/>
          <w:sz w:val="24"/>
          <w:szCs w:val="24"/>
        </w:rPr>
        <w:t>；善融商务推出精品移动平台，个人商城手机客户端</w:t>
      </w:r>
      <w:r w:rsidRPr="002432B1">
        <w:rPr>
          <w:rFonts w:eastAsiaTheme="minorEastAsia"/>
          <w:sz w:val="24"/>
          <w:szCs w:val="24"/>
        </w:rPr>
        <w:t>“</w:t>
      </w:r>
      <w:r w:rsidRPr="002432B1">
        <w:rPr>
          <w:rFonts w:eastAsiaTheme="minorEastAsia" w:hAnsiTheme="minorEastAsia"/>
          <w:sz w:val="24"/>
          <w:szCs w:val="24"/>
        </w:rPr>
        <w:t>建行善融商城</w:t>
      </w:r>
      <w:r w:rsidRPr="002432B1">
        <w:rPr>
          <w:rFonts w:eastAsiaTheme="minorEastAsia"/>
          <w:sz w:val="24"/>
          <w:szCs w:val="24"/>
        </w:rPr>
        <w:t>”</w:t>
      </w:r>
      <w:r w:rsidRPr="002432B1">
        <w:rPr>
          <w:rFonts w:eastAsiaTheme="minorEastAsia" w:hAnsiTheme="minorEastAsia"/>
          <w:sz w:val="24"/>
          <w:szCs w:val="24"/>
        </w:rPr>
        <w:t>正式上线。</w:t>
      </w:r>
    </w:p>
    <w:p w:rsidR="001D64DA" w:rsidRPr="002432B1" w:rsidRDefault="001D64DA" w:rsidP="001D64DA">
      <w:pPr>
        <w:autoSpaceDE w:val="0"/>
        <w:autoSpaceDN w:val="0"/>
        <w:adjustRightInd w:val="0"/>
        <w:spacing w:line="360" w:lineRule="auto"/>
        <w:ind w:firstLineChars="200" w:firstLine="480"/>
        <w:jc w:val="left"/>
        <w:rPr>
          <w:rFonts w:eastAsiaTheme="minorEastAsia"/>
          <w:sz w:val="24"/>
          <w:szCs w:val="24"/>
        </w:rPr>
      </w:pPr>
      <w:r w:rsidRPr="002432B1">
        <w:rPr>
          <w:rFonts w:eastAsiaTheme="minorEastAsia" w:hAnsiTheme="minorEastAsia"/>
          <w:sz w:val="24"/>
          <w:szCs w:val="24"/>
        </w:rPr>
        <w:t>转型重点业务快速发展。</w:t>
      </w:r>
      <w:r w:rsidRPr="002432B1">
        <w:rPr>
          <w:rFonts w:eastAsiaTheme="minorEastAsia"/>
          <w:sz w:val="24"/>
          <w:szCs w:val="24"/>
        </w:rPr>
        <w:t>2015</w:t>
      </w:r>
      <w:r w:rsidRPr="002432B1">
        <w:rPr>
          <w:rFonts w:eastAsiaTheme="minorEastAsia" w:hAnsiTheme="minorEastAsia"/>
          <w:sz w:val="24"/>
          <w:szCs w:val="24"/>
        </w:rPr>
        <w:t>年</w:t>
      </w:r>
      <w:r w:rsidRPr="002432B1">
        <w:rPr>
          <w:rFonts w:eastAsiaTheme="minorEastAsia"/>
          <w:sz w:val="24"/>
          <w:szCs w:val="24"/>
        </w:rPr>
        <w:t>6</w:t>
      </w:r>
      <w:r w:rsidRPr="002432B1">
        <w:rPr>
          <w:rFonts w:eastAsiaTheme="minorEastAsia" w:hAnsiTheme="minorEastAsia"/>
          <w:sz w:val="24"/>
          <w:szCs w:val="24"/>
        </w:rPr>
        <w:t>月末，累计承销非金融企业债务融资工具</w:t>
      </w:r>
      <w:r w:rsidRPr="002432B1">
        <w:rPr>
          <w:rFonts w:eastAsiaTheme="minorEastAsia"/>
          <w:sz w:val="24"/>
          <w:szCs w:val="24"/>
        </w:rPr>
        <w:t>2,374.76</w:t>
      </w:r>
      <w:r w:rsidRPr="002432B1">
        <w:rPr>
          <w:rFonts w:eastAsiaTheme="minorEastAsia" w:hAnsiTheme="minorEastAsia"/>
          <w:sz w:val="24"/>
          <w:szCs w:val="24"/>
        </w:rPr>
        <w:t>亿元，承销金额继续保持同业第一；证券投资基金托管只数和新发基金托管</w:t>
      </w:r>
      <w:r w:rsidRPr="002432B1">
        <w:rPr>
          <w:rFonts w:eastAsiaTheme="minorEastAsia" w:hAnsiTheme="minorEastAsia"/>
          <w:sz w:val="24"/>
          <w:szCs w:val="24"/>
        </w:rPr>
        <w:lastRenderedPageBreak/>
        <w:t>只数均列市场第一，成为首批香港基金内地销售代理人中唯一一家银行代理人；多模式现金池、票据池、银联单位结算卡等战略性产品市场份额不断扩大，现金管理品牌</w:t>
      </w:r>
      <w:r w:rsidRPr="002432B1">
        <w:rPr>
          <w:rFonts w:eastAsiaTheme="minorEastAsia"/>
          <w:sz w:val="24"/>
          <w:szCs w:val="24"/>
        </w:rPr>
        <w:t>“</w:t>
      </w:r>
      <w:r w:rsidRPr="002432B1">
        <w:rPr>
          <w:rFonts w:eastAsiaTheme="minorEastAsia" w:hAnsiTheme="minorEastAsia"/>
          <w:sz w:val="24"/>
          <w:szCs w:val="24"/>
        </w:rPr>
        <w:t>禹道</w:t>
      </w:r>
      <w:r w:rsidRPr="002432B1">
        <w:rPr>
          <w:rFonts w:eastAsiaTheme="minorEastAsia"/>
          <w:sz w:val="24"/>
          <w:szCs w:val="24"/>
        </w:rPr>
        <w:t>”</w:t>
      </w:r>
      <w:r w:rsidRPr="002432B1">
        <w:rPr>
          <w:rFonts w:eastAsiaTheme="minorEastAsia" w:hAnsiTheme="minorEastAsia"/>
          <w:sz w:val="24"/>
          <w:szCs w:val="24"/>
        </w:rPr>
        <w:t>的市场影响力持续提升；代理中央财政授权支付业务、代理中央非税收入收缴业务客户数保持同业第一，在同业中首家按照财政部要求实现中央非税收入收缴电子化上线试点。</w:t>
      </w:r>
      <w:r w:rsidRPr="002432B1">
        <w:rPr>
          <w:rFonts w:eastAsiaTheme="minorEastAsia"/>
          <w:sz w:val="24"/>
          <w:szCs w:val="24"/>
        </w:rPr>
        <w:t>“</w:t>
      </w:r>
      <w:r w:rsidRPr="002432B1">
        <w:rPr>
          <w:rFonts w:eastAsiaTheme="minorEastAsia" w:hAnsiTheme="minorEastAsia"/>
          <w:sz w:val="24"/>
          <w:szCs w:val="24"/>
        </w:rPr>
        <w:t>鑫存管</w:t>
      </w:r>
      <w:r w:rsidRPr="002432B1">
        <w:rPr>
          <w:rFonts w:eastAsiaTheme="minorEastAsia"/>
          <w:sz w:val="24"/>
          <w:szCs w:val="24"/>
        </w:rPr>
        <w:t>”</w:t>
      </w:r>
      <w:r w:rsidRPr="002432B1">
        <w:rPr>
          <w:rFonts w:eastAsiaTheme="minorEastAsia" w:hAnsiTheme="minorEastAsia"/>
          <w:sz w:val="24"/>
          <w:szCs w:val="24"/>
        </w:rPr>
        <w:t>证券客户保证金第三方存管客户数</w:t>
      </w:r>
      <w:r w:rsidRPr="002432B1">
        <w:rPr>
          <w:rFonts w:eastAsiaTheme="minorEastAsia"/>
          <w:sz w:val="24"/>
          <w:szCs w:val="24"/>
        </w:rPr>
        <w:t>3,076</w:t>
      </w:r>
      <w:r w:rsidRPr="002432B1">
        <w:rPr>
          <w:rFonts w:eastAsiaTheme="minorEastAsia" w:hAnsiTheme="minorEastAsia"/>
          <w:sz w:val="24"/>
          <w:szCs w:val="24"/>
        </w:rPr>
        <w:t>万户，管理资金总额</w:t>
      </w:r>
      <w:r w:rsidRPr="002432B1">
        <w:rPr>
          <w:rFonts w:eastAsiaTheme="minorEastAsia"/>
          <w:sz w:val="24"/>
          <w:szCs w:val="24"/>
        </w:rPr>
        <w:t>7,417.41</w:t>
      </w:r>
      <w:r w:rsidRPr="002432B1">
        <w:rPr>
          <w:rFonts w:eastAsiaTheme="minorEastAsia" w:hAnsiTheme="minorEastAsia"/>
          <w:sz w:val="24"/>
          <w:szCs w:val="24"/>
        </w:rPr>
        <w:t>亿元，均为行业第一。</w:t>
      </w:r>
    </w:p>
    <w:p w:rsidR="001D64DA" w:rsidRPr="002432B1" w:rsidRDefault="001D64DA" w:rsidP="001D64DA">
      <w:pPr>
        <w:autoSpaceDE w:val="0"/>
        <w:autoSpaceDN w:val="0"/>
        <w:adjustRightInd w:val="0"/>
        <w:spacing w:line="360" w:lineRule="auto"/>
        <w:ind w:firstLineChars="200" w:firstLine="480"/>
        <w:jc w:val="left"/>
        <w:rPr>
          <w:rFonts w:eastAsiaTheme="minorEastAsia"/>
          <w:sz w:val="24"/>
          <w:szCs w:val="24"/>
        </w:rPr>
      </w:pPr>
      <w:r w:rsidRPr="002432B1">
        <w:rPr>
          <w:rFonts w:eastAsiaTheme="minorEastAsia"/>
          <w:sz w:val="24"/>
          <w:szCs w:val="24"/>
        </w:rPr>
        <w:t>2015</w:t>
      </w:r>
      <w:r w:rsidRPr="002432B1">
        <w:rPr>
          <w:rFonts w:eastAsiaTheme="minorEastAsia" w:hAnsiTheme="minorEastAsia"/>
          <w:sz w:val="24"/>
          <w:szCs w:val="24"/>
        </w:rPr>
        <w:t>年上半年，本集团各方面良好表现，得到市场与业界广泛认可，先后荣获国内外知名机构授予的</w:t>
      </w:r>
      <w:r w:rsidRPr="002432B1">
        <w:rPr>
          <w:rFonts w:eastAsiaTheme="minorEastAsia"/>
          <w:sz w:val="24"/>
          <w:szCs w:val="24"/>
        </w:rPr>
        <w:t>40</w:t>
      </w:r>
      <w:r w:rsidRPr="002432B1">
        <w:rPr>
          <w:rFonts w:eastAsiaTheme="minorEastAsia" w:hAnsiTheme="minorEastAsia"/>
          <w:sz w:val="24"/>
          <w:szCs w:val="24"/>
        </w:rPr>
        <w:t>多项重要奖项。在英国《银行家》杂志</w:t>
      </w:r>
      <w:r w:rsidRPr="002432B1">
        <w:rPr>
          <w:rFonts w:eastAsiaTheme="minorEastAsia"/>
          <w:sz w:val="24"/>
          <w:szCs w:val="24"/>
        </w:rPr>
        <w:t>2015</w:t>
      </w:r>
      <w:r w:rsidRPr="002432B1">
        <w:rPr>
          <w:rFonts w:eastAsiaTheme="minorEastAsia" w:hAnsiTheme="minorEastAsia"/>
          <w:sz w:val="24"/>
          <w:szCs w:val="24"/>
        </w:rPr>
        <w:t>年</w:t>
      </w:r>
      <w:r w:rsidRPr="002432B1">
        <w:rPr>
          <w:rFonts w:eastAsiaTheme="minorEastAsia"/>
          <w:sz w:val="24"/>
          <w:szCs w:val="24"/>
        </w:rPr>
        <w:t>“</w:t>
      </w:r>
      <w:r w:rsidRPr="002432B1">
        <w:rPr>
          <w:rFonts w:eastAsiaTheme="minorEastAsia" w:hAnsiTheme="minorEastAsia"/>
          <w:sz w:val="24"/>
          <w:szCs w:val="24"/>
        </w:rPr>
        <w:t>世界银行</w:t>
      </w:r>
      <w:r w:rsidRPr="002432B1">
        <w:rPr>
          <w:rFonts w:eastAsiaTheme="minorEastAsia"/>
          <w:sz w:val="24"/>
          <w:szCs w:val="24"/>
        </w:rPr>
        <w:t>1000</w:t>
      </w:r>
      <w:r w:rsidRPr="002432B1">
        <w:rPr>
          <w:rFonts w:eastAsiaTheme="minorEastAsia" w:hAnsiTheme="minorEastAsia"/>
          <w:sz w:val="24"/>
          <w:szCs w:val="24"/>
        </w:rPr>
        <w:t>强排名</w:t>
      </w:r>
      <w:r w:rsidRPr="002432B1">
        <w:rPr>
          <w:rFonts w:eastAsiaTheme="minorEastAsia"/>
          <w:sz w:val="24"/>
          <w:szCs w:val="24"/>
        </w:rPr>
        <w:t>”</w:t>
      </w:r>
      <w:r w:rsidRPr="002432B1">
        <w:rPr>
          <w:rFonts w:eastAsiaTheme="minorEastAsia" w:hAnsiTheme="minorEastAsia"/>
          <w:sz w:val="24"/>
          <w:szCs w:val="24"/>
        </w:rPr>
        <w:t>中，以一级资本总额继续位列全球第</w:t>
      </w:r>
      <w:r w:rsidRPr="002432B1">
        <w:rPr>
          <w:rFonts w:eastAsiaTheme="minorEastAsia"/>
          <w:sz w:val="24"/>
          <w:szCs w:val="24"/>
        </w:rPr>
        <w:t>2</w:t>
      </w:r>
      <w:r w:rsidRPr="002432B1">
        <w:rPr>
          <w:rFonts w:eastAsiaTheme="minorEastAsia" w:hAnsiTheme="minorEastAsia"/>
          <w:sz w:val="24"/>
          <w:szCs w:val="24"/>
        </w:rPr>
        <w:t>；在美国《福布斯》杂志</w:t>
      </w:r>
      <w:r w:rsidRPr="002432B1">
        <w:rPr>
          <w:rFonts w:eastAsiaTheme="minorEastAsia"/>
          <w:sz w:val="24"/>
          <w:szCs w:val="24"/>
        </w:rPr>
        <w:t>2015</w:t>
      </w:r>
      <w:r w:rsidRPr="002432B1">
        <w:rPr>
          <w:rFonts w:eastAsiaTheme="minorEastAsia" w:hAnsiTheme="minorEastAsia"/>
          <w:sz w:val="24"/>
          <w:szCs w:val="24"/>
        </w:rPr>
        <w:t>年全球上市公司</w:t>
      </w:r>
      <w:r w:rsidRPr="002432B1">
        <w:rPr>
          <w:rFonts w:eastAsiaTheme="minorEastAsia"/>
          <w:sz w:val="24"/>
          <w:szCs w:val="24"/>
        </w:rPr>
        <w:t>2000</w:t>
      </w:r>
      <w:r w:rsidRPr="002432B1">
        <w:rPr>
          <w:rFonts w:eastAsiaTheme="minorEastAsia" w:hAnsiTheme="minorEastAsia"/>
          <w:sz w:val="24"/>
          <w:szCs w:val="24"/>
        </w:rPr>
        <w:t>强排名中继续位列第</w:t>
      </w:r>
      <w:r w:rsidRPr="002432B1">
        <w:rPr>
          <w:rFonts w:eastAsiaTheme="minorEastAsia"/>
          <w:sz w:val="24"/>
          <w:szCs w:val="24"/>
        </w:rPr>
        <w:t>2</w:t>
      </w:r>
      <w:r w:rsidRPr="002432B1">
        <w:rPr>
          <w:rFonts w:eastAsiaTheme="minorEastAsia" w:hAnsiTheme="minorEastAsia"/>
          <w:sz w:val="24"/>
          <w:szCs w:val="24"/>
        </w:rPr>
        <w:t>；在美国《财富》杂志</w:t>
      </w:r>
      <w:r w:rsidRPr="002432B1">
        <w:rPr>
          <w:rFonts w:eastAsiaTheme="minorEastAsia"/>
          <w:sz w:val="24"/>
          <w:szCs w:val="24"/>
        </w:rPr>
        <w:t>2015</w:t>
      </w:r>
      <w:r w:rsidRPr="002432B1">
        <w:rPr>
          <w:rFonts w:eastAsiaTheme="minorEastAsia" w:hAnsiTheme="minorEastAsia"/>
          <w:sz w:val="24"/>
          <w:szCs w:val="24"/>
        </w:rPr>
        <w:t>年世界</w:t>
      </w:r>
      <w:r w:rsidRPr="002432B1">
        <w:rPr>
          <w:rFonts w:eastAsiaTheme="minorEastAsia"/>
          <w:sz w:val="24"/>
          <w:szCs w:val="24"/>
        </w:rPr>
        <w:t>500</w:t>
      </w:r>
      <w:r w:rsidRPr="002432B1">
        <w:rPr>
          <w:rFonts w:eastAsiaTheme="minorEastAsia" w:hAnsiTheme="minorEastAsia"/>
          <w:sz w:val="24"/>
          <w:szCs w:val="24"/>
        </w:rPr>
        <w:t>强排名第</w:t>
      </w:r>
      <w:r w:rsidRPr="002432B1">
        <w:rPr>
          <w:rFonts w:eastAsiaTheme="minorEastAsia"/>
          <w:sz w:val="24"/>
          <w:szCs w:val="24"/>
        </w:rPr>
        <w:t>29</w:t>
      </w:r>
      <w:r w:rsidRPr="002432B1">
        <w:rPr>
          <w:rFonts w:eastAsiaTheme="minorEastAsia" w:hAnsiTheme="minorEastAsia"/>
          <w:sz w:val="24"/>
          <w:szCs w:val="24"/>
        </w:rPr>
        <w:t>位，较上年上升</w:t>
      </w:r>
      <w:r w:rsidRPr="002432B1">
        <w:rPr>
          <w:rFonts w:eastAsiaTheme="minorEastAsia"/>
          <w:sz w:val="24"/>
          <w:szCs w:val="24"/>
        </w:rPr>
        <w:t>9</w:t>
      </w:r>
      <w:r w:rsidRPr="002432B1">
        <w:rPr>
          <w:rFonts w:eastAsiaTheme="minorEastAsia" w:hAnsiTheme="minorEastAsia"/>
          <w:sz w:val="24"/>
          <w:szCs w:val="24"/>
        </w:rPr>
        <w:t>位；荣获美国《环球金融》杂志颁发的</w:t>
      </w:r>
      <w:r w:rsidRPr="002432B1">
        <w:rPr>
          <w:rFonts w:eastAsiaTheme="minorEastAsia"/>
          <w:sz w:val="24"/>
          <w:szCs w:val="24"/>
        </w:rPr>
        <w:t>“2015</w:t>
      </w:r>
      <w:r w:rsidRPr="002432B1">
        <w:rPr>
          <w:rFonts w:eastAsiaTheme="minorEastAsia" w:hAnsiTheme="minorEastAsia"/>
          <w:sz w:val="24"/>
          <w:szCs w:val="24"/>
        </w:rPr>
        <w:t>年中国最佳银行</w:t>
      </w:r>
      <w:r w:rsidRPr="002432B1">
        <w:rPr>
          <w:rFonts w:eastAsiaTheme="minorEastAsia"/>
          <w:sz w:val="24"/>
          <w:szCs w:val="24"/>
        </w:rPr>
        <w:t>”</w:t>
      </w:r>
      <w:r w:rsidRPr="002432B1">
        <w:rPr>
          <w:rFonts w:eastAsiaTheme="minorEastAsia" w:hAnsiTheme="minorEastAsia"/>
          <w:sz w:val="24"/>
          <w:szCs w:val="24"/>
        </w:rPr>
        <w:t>奖项；荣获中国银行业协会授予的</w:t>
      </w:r>
      <w:r w:rsidRPr="002432B1">
        <w:rPr>
          <w:rFonts w:eastAsiaTheme="minorEastAsia"/>
          <w:sz w:val="24"/>
          <w:szCs w:val="24"/>
        </w:rPr>
        <w:t>“</w:t>
      </w:r>
      <w:r w:rsidRPr="002432B1">
        <w:rPr>
          <w:rFonts w:eastAsiaTheme="minorEastAsia" w:hAnsiTheme="minorEastAsia"/>
          <w:sz w:val="24"/>
          <w:szCs w:val="24"/>
        </w:rPr>
        <w:t>年度最具社会责任金融机构奖</w:t>
      </w:r>
      <w:r w:rsidRPr="002432B1">
        <w:rPr>
          <w:rFonts w:eastAsiaTheme="minorEastAsia"/>
          <w:sz w:val="24"/>
          <w:szCs w:val="24"/>
        </w:rPr>
        <w:t>”</w:t>
      </w:r>
      <w:r w:rsidRPr="002432B1">
        <w:rPr>
          <w:rFonts w:eastAsiaTheme="minorEastAsia" w:hAnsiTheme="minorEastAsia"/>
          <w:sz w:val="24"/>
          <w:szCs w:val="24"/>
        </w:rPr>
        <w:t>和</w:t>
      </w:r>
      <w:r w:rsidRPr="002432B1">
        <w:rPr>
          <w:rFonts w:eastAsiaTheme="minorEastAsia"/>
          <w:sz w:val="24"/>
          <w:szCs w:val="24"/>
        </w:rPr>
        <w:t>“</w:t>
      </w:r>
      <w:r w:rsidRPr="002432B1">
        <w:rPr>
          <w:rFonts w:eastAsiaTheme="minorEastAsia" w:hAnsiTheme="minorEastAsia"/>
          <w:sz w:val="24"/>
          <w:szCs w:val="24"/>
        </w:rPr>
        <w:t>年度社会责任最佳民生金融奖</w:t>
      </w:r>
      <w:r w:rsidRPr="002432B1">
        <w:rPr>
          <w:rFonts w:eastAsiaTheme="minorEastAsia"/>
          <w:sz w:val="24"/>
          <w:szCs w:val="24"/>
        </w:rPr>
        <w:t>”</w:t>
      </w:r>
      <w:r w:rsidRPr="002432B1">
        <w:rPr>
          <w:rFonts w:eastAsiaTheme="minorEastAsia" w:hAnsiTheme="minorEastAsia"/>
          <w:sz w:val="24"/>
          <w:szCs w:val="24"/>
        </w:rPr>
        <w:t>两个综合大奖。</w:t>
      </w:r>
    </w:p>
    <w:p w:rsidR="001D64DA" w:rsidRPr="002432B1" w:rsidRDefault="001D64DA" w:rsidP="001D64DA">
      <w:pPr>
        <w:autoSpaceDE w:val="0"/>
        <w:autoSpaceDN w:val="0"/>
        <w:adjustRightInd w:val="0"/>
        <w:spacing w:line="360" w:lineRule="auto"/>
        <w:ind w:firstLineChars="200" w:firstLine="480"/>
        <w:rPr>
          <w:rFonts w:eastAsiaTheme="minorEastAsia"/>
          <w:color w:val="000000"/>
          <w:sz w:val="24"/>
          <w:szCs w:val="24"/>
        </w:rPr>
      </w:pPr>
      <w:r w:rsidRPr="002432B1">
        <w:rPr>
          <w:rFonts w:eastAsiaTheme="minorEastAsia" w:hAnsiTheme="minorEastAsia"/>
          <w:sz w:val="24"/>
          <w:szCs w:val="24"/>
        </w:rPr>
        <w:t>中国建设银行总行设投资托管业务部，下设综合处、基金市场处、证券保险资产市场处、理财信托股权市场处、</w:t>
      </w:r>
      <w:r w:rsidRPr="002432B1">
        <w:rPr>
          <w:rFonts w:eastAsiaTheme="minorEastAsia"/>
          <w:sz w:val="24"/>
          <w:szCs w:val="24"/>
        </w:rPr>
        <w:t>QFII</w:t>
      </w:r>
      <w:r w:rsidRPr="002432B1">
        <w:rPr>
          <w:rFonts w:eastAsiaTheme="minorEastAsia" w:hAnsiTheme="minorEastAsia"/>
          <w:sz w:val="24"/>
          <w:szCs w:val="24"/>
        </w:rPr>
        <w:t>托管处、养老金托管处、清算处、核算处、监督稽核处等</w:t>
      </w:r>
      <w:r w:rsidRPr="002432B1">
        <w:rPr>
          <w:rFonts w:eastAsiaTheme="minorEastAsia"/>
          <w:sz w:val="24"/>
          <w:szCs w:val="24"/>
        </w:rPr>
        <w:t>9</w:t>
      </w:r>
      <w:r w:rsidRPr="002432B1">
        <w:rPr>
          <w:rFonts w:eastAsiaTheme="minorEastAsia" w:hAnsiTheme="minorEastAsia"/>
          <w:sz w:val="24"/>
          <w:szCs w:val="24"/>
        </w:rPr>
        <w:t>个职能处室，在上海设有投资托管服务上海备份中心，共有员工</w:t>
      </w:r>
      <w:r w:rsidRPr="002432B1">
        <w:rPr>
          <w:rFonts w:eastAsiaTheme="minorEastAsia"/>
          <w:sz w:val="24"/>
          <w:szCs w:val="24"/>
        </w:rPr>
        <w:t>210</w:t>
      </w:r>
      <w:r w:rsidRPr="002432B1">
        <w:rPr>
          <w:rFonts w:eastAsiaTheme="minorEastAsia" w:hAnsiTheme="minorEastAsia"/>
          <w:sz w:val="24"/>
          <w:szCs w:val="24"/>
        </w:rPr>
        <w:t>余人。自</w:t>
      </w:r>
      <w:r w:rsidRPr="002432B1">
        <w:rPr>
          <w:rFonts w:eastAsiaTheme="minorEastAsia"/>
          <w:sz w:val="24"/>
          <w:szCs w:val="24"/>
        </w:rPr>
        <w:t>2007</w:t>
      </w:r>
      <w:r w:rsidRPr="002432B1">
        <w:rPr>
          <w:rFonts w:eastAsiaTheme="minorEastAsia" w:hAnsiTheme="minorEastAsia"/>
          <w:sz w:val="24"/>
          <w:szCs w:val="24"/>
        </w:rPr>
        <w:t>年起，托管部连续聘请外部会计师事务所对托管业务进行内部控制审计，并已经成为常规化的内控工作手段。</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（二）主要人员情况</w:t>
      </w:r>
    </w:p>
    <w:p w:rsidR="001D64DA" w:rsidRPr="002432B1" w:rsidRDefault="001D64DA" w:rsidP="001D64DA">
      <w:pPr>
        <w:spacing w:line="360" w:lineRule="auto"/>
        <w:ind w:firstLineChars="200" w:firstLine="480"/>
        <w:rPr>
          <w:rFonts w:eastAsiaTheme="minorEastAsia"/>
          <w:sz w:val="24"/>
          <w:szCs w:val="24"/>
        </w:rPr>
      </w:pPr>
      <w:r w:rsidRPr="002432B1">
        <w:rPr>
          <w:rFonts w:eastAsiaTheme="minorEastAsia" w:hAnsiTheme="minorEastAsia"/>
          <w:sz w:val="24"/>
          <w:szCs w:val="24"/>
        </w:rPr>
        <w:t>赵观甫，投资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1D64DA" w:rsidRPr="002432B1" w:rsidRDefault="001D64DA" w:rsidP="001D64DA">
      <w:pPr>
        <w:spacing w:line="360" w:lineRule="auto"/>
        <w:ind w:firstLineChars="200" w:firstLine="480"/>
        <w:rPr>
          <w:rFonts w:eastAsiaTheme="minorEastAsia"/>
          <w:sz w:val="24"/>
          <w:szCs w:val="24"/>
        </w:rPr>
      </w:pPr>
      <w:r w:rsidRPr="002432B1">
        <w:rPr>
          <w:rFonts w:eastAsiaTheme="minorEastAsia" w:hAnsiTheme="minorEastAsia"/>
          <w:sz w:val="24"/>
          <w:szCs w:val="24"/>
        </w:rPr>
        <w:t>张军红，投资托管业务部副总经理，曾就职于中国建设银行青岛分行、中国建设银行总行零售业务部、个人银行业务部、行长办公室，长期从事零售业务和个人存款业务管理等工作，具有丰富的客户服务和业务管理经验。</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张力铮，投资托管业务部副总经理，曾就职于中国建设银行总行建筑经济部、</w:t>
      </w:r>
      <w:r w:rsidRPr="002432B1">
        <w:rPr>
          <w:rFonts w:eastAsiaTheme="minorEastAsia" w:hAnsiTheme="minorEastAsia"/>
          <w:color w:val="000000"/>
          <w:sz w:val="24"/>
          <w:szCs w:val="24"/>
        </w:rPr>
        <w:lastRenderedPageBreak/>
        <w:t>信贷二部、信贷部、信贷管理部、信贷经营部、公司业务部，并在总行集团客户部和中国建设银行北京市分行担任领导职务，长期从事信贷业务和集团客户业务等工作，具有丰富的客户服务和业务管理经验。</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黄秀莲，投资托管业务部副总经理，曾就职于中国建设银行总行会计部，长期从事托管业务管理等工作，具有丰富的客户服务和业务管理经验。</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（三）基金托管业务经营情况</w:t>
      </w:r>
    </w:p>
    <w:p w:rsidR="001D64DA" w:rsidRPr="002432B1" w:rsidRDefault="001D64DA" w:rsidP="001D64DA">
      <w:pPr>
        <w:spacing w:line="360" w:lineRule="auto"/>
        <w:ind w:firstLineChars="200" w:firstLine="480"/>
        <w:rPr>
          <w:rFonts w:eastAsiaTheme="minorEastAsia"/>
          <w:sz w:val="24"/>
          <w:szCs w:val="24"/>
        </w:rPr>
      </w:pPr>
      <w:r w:rsidRPr="002432B1">
        <w:rPr>
          <w:rFonts w:eastAsiaTheme="minorEastAsia" w:hAnsiTheme="minorEastAsia"/>
          <w:sz w:val="24"/>
          <w:szCs w:val="24"/>
        </w:rPr>
        <w:t>作为国内首批开办证券投资基金托管业务的商业银行，中国建设银行一直秉持</w:t>
      </w:r>
      <w:r w:rsidRPr="002432B1">
        <w:rPr>
          <w:rFonts w:eastAsiaTheme="minorEastAsia"/>
          <w:sz w:val="24"/>
          <w:szCs w:val="24"/>
        </w:rPr>
        <w:t>“</w:t>
      </w:r>
      <w:r w:rsidRPr="002432B1">
        <w:rPr>
          <w:rFonts w:eastAsiaTheme="minorEastAsia" w:hAnsiTheme="minorEastAsia"/>
          <w:sz w:val="24"/>
          <w:szCs w:val="24"/>
        </w:rPr>
        <w:t>以客户为中心</w:t>
      </w:r>
      <w:r w:rsidRPr="002432B1">
        <w:rPr>
          <w:rFonts w:eastAsiaTheme="minorEastAsia"/>
          <w:sz w:val="24"/>
          <w:szCs w:val="24"/>
        </w:rPr>
        <w:t>”</w:t>
      </w:r>
      <w:r w:rsidRPr="002432B1">
        <w:rPr>
          <w:rFonts w:eastAsiaTheme="minorEastAsia" w:hAnsiTheme="minorEastAsia"/>
          <w:sz w:val="24"/>
          <w:szCs w:val="24"/>
        </w:rPr>
        <w:t>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2432B1">
        <w:rPr>
          <w:rFonts w:eastAsiaTheme="minorEastAsia"/>
          <w:sz w:val="24"/>
          <w:szCs w:val="24"/>
        </w:rPr>
        <w:t>QFII</w:t>
      </w:r>
      <w:r w:rsidRPr="002432B1">
        <w:rPr>
          <w:rFonts w:eastAsiaTheme="minorEastAsia" w:hAnsiTheme="minorEastAsia"/>
          <w:sz w:val="24"/>
          <w:szCs w:val="24"/>
        </w:rPr>
        <w:t>、企业年金等产品在内的托管业务体系，是目前国内托管业务品种最齐全的商业银行之一。截至</w:t>
      </w:r>
      <w:r w:rsidRPr="002432B1">
        <w:rPr>
          <w:rFonts w:eastAsiaTheme="minorEastAsia"/>
          <w:sz w:val="24"/>
          <w:szCs w:val="24"/>
        </w:rPr>
        <w:t>2015</w:t>
      </w:r>
      <w:r w:rsidRPr="002432B1">
        <w:rPr>
          <w:rFonts w:eastAsiaTheme="minorEastAsia" w:hAnsiTheme="minorEastAsia"/>
          <w:sz w:val="24"/>
          <w:szCs w:val="24"/>
        </w:rPr>
        <w:t>年末，中国建设银行已托管</w:t>
      </w:r>
      <w:r w:rsidRPr="002432B1">
        <w:rPr>
          <w:rFonts w:eastAsiaTheme="minorEastAsia"/>
          <w:sz w:val="24"/>
          <w:szCs w:val="24"/>
        </w:rPr>
        <w:t>556</w:t>
      </w:r>
      <w:r w:rsidRPr="002432B1">
        <w:rPr>
          <w:rFonts w:eastAsiaTheme="minorEastAsia" w:hAnsiTheme="minorEastAsia"/>
          <w:sz w:val="24"/>
          <w:szCs w:val="24"/>
        </w:rPr>
        <w:t>只证券投资基金。中国建设银行专业高效的托管服务能力和业务水平，赢得了业内的高度认同。中国建设银行自</w:t>
      </w:r>
      <w:r w:rsidRPr="002432B1">
        <w:rPr>
          <w:rFonts w:eastAsiaTheme="minorEastAsia"/>
          <w:sz w:val="24"/>
          <w:szCs w:val="24"/>
        </w:rPr>
        <w:t>2009</w:t>
      </w:r>
      <w:r w:rsidRPr="002432B1">
        <w:rPr>
          <w:rFonts w:eastAsiaTheme="minorEastAsia" w:hAnsiTheme="minorEastAsia"/>
          <w:sz w:val="24"/>
          <w:szCs w:val="24"/>
        </w:rPr>
        <w:t>年至今连续五年被国际权威杂志《全球托管人》评为</w:t>
      </w:r>
      <w:r w:rsidRPr="002432B1">
        <w:rPr>
          <w:rFonts w:eastAsiaTheme="minorEastAsia"/>
          <w:sz w:val="24"/>
          <w:szCs w:val="24"/>
        </w:rPr>
        <w:t>“</w:t>
      </w:r>
      <w:r w:rsidRPr="002432B1">
        <w:rPr>
          <w:rFonts w:eastAsiaTheme="minorEastAsia" w:hAnsiTheme="minorEastAsia"/>
          <w:sz w:val="24"/>
          <w:szCs w:val="24"/>
        </w:rPr>
        <w:t>中国最佳托管银行</w:t>
      </w:r>
      <w:r w:rsidRPr="002432B1">
        <w:rPr>
          <w:rFonts w:eastAsiaTheme="minorEastAsia"/>
          <w:sz w:val="24"/>
          <w:szCs w:val="24"/>
        </w:rPr>
        <w:t>”</w:t>
      </w:r>
      <w:r w:rsidRPr="002432B1">
        <w:rPr>
          <w:rFonts w:eastAsiaTheme="minorEastAsia" w:hAnsiTheme="minorEastAsia"/>
          <w:sz w:val="24"/>
          <w:szCs w:val="24"/>
        </w:rPr>
        <w:t>。</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二、基金托管人的内部控制制度</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（一）内部控制目标</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（二）内部控制组织结构</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中国建设银行设有风险与内控管理委员会，负责全行风险管理与内部控制工作，对托管业务风险控制工作进行检查指导。投资托管业务部专门设置了监督稽核处，配备了专职内控监督人员负责托管业务的内控监督工作，具有独立行使监督稽核工作职权和能力。</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（三）内部控制制度及措施</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lastRenderedPageBreak/>
        <w:t>投资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三、基金托管人对基金管理人运作基金进行监督的方法和程序</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（一）监督方法</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依照《基金法》及其配套法规和基金合同的约定，监督所托管基金的投资运作。利用自行开发的</w:t>
      </w:r>
      <w:r w:rsidRPr="002432B1">
        <w:rPr>
          <w:rFonts w:eastAsiaTheme="minorEastAsia"/>
          <w:color w:val="000000"/>
          <w:sz w:val="24"/>
          <w:szCs w:val="24"/>
        </w:rPr>
        <w:t>“</w:t>
      </w:r>
      <w:r w:rsidRPr="002432B1">
        <w:rPr>
          <w:rFonts w:eastAsiaTheme="minorEastAsia" w:hAnsiTheme="minorEastAsia"/>
          <w:color w:val="000000"/>
          <w:sz w:val="24"/>
          <w:szCs w:val="24"/>
        </w:rPr>
        <w:t>托管业务综合系统</w:t>
      </w:r>
      <w:r w:rsidRPr="002432B1">
        <w:rPr>
          <w:rFonts w:eastAsiaTheme="minorEastAsia"/>
          <w:color w:val="000000"/>
          <w:sz w:val="24"/>
          <w:szCs w:val="24"/>
        </w:rPr>
        <w:t>——</w:t>
      </w:r>
      <w:r w:rsidRPr="002432B1">
        <w:rPr>
          <w:rFonts w:eastAsiaTheme="minorEastAsia" w:hAnsiTheme="minorEastAsia"/>
          <w:color w:val="000000"/>
          <w:sz w:val="24"/>
          <w:szCs w:val="24"/>
        </w:rPr>
        <w:t>基金监督子系统</w:t>
      </w:r>
      <w:r w:rsidRPr="002432B1">
        <w:rPr>
          <w:rFonts w:eastAsiaTheme="minorEastAsia"/>
          <w:color w:val="000000"/>
          <w:sz w:val="24"/>
          <w:szCs w:val="24"/>
        </w:rPr>
        <w:t>”</w:t>
      </w:r>
      <w:r w:rsidRPr="002432B1">
        <w:rPr>
          <w:rFonts w:eastAsiaTheme="minorEastAsia" w:hAnsiTheme="minorEastAsia"/>
          <w:color w:val="000000"/>
          <w:sz w:val="24"/>
          <w:szCs w:val="24"/>
        </w:rPr>
        <w:t>，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hAnsiTheme="minorEastAsia"/>
          <w:color w:val="000000"/>
          <w:sz w:val="24"/>
          <w:szCs w:val="24"/>
        </w:rPr>
        <w:t>（二）监督流程</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color w:val="000000"/>
          <w:sz w:val="24"/>
          <w:szCs w:val="24"/>
        </w:rPr>
        <w:t>1.</w:t>
      </w:r>
      <w:r w:rsidRPr="002432B1">
        <w:rPr>
          <w:rFonts w:eastAsiaTheme="minorEastAsia" w:hAnsiTheme="minorEastAsia"/>
          <w:color w:val="000000"/>
          <w:sz w:val="24"/>
          <w:szCs w:val="24"/>
        </w:rPr>
        <w:t>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color w:val="000000"/>
          <w:sz w:val="24"/>
          <w:szCs w:val="24"/>
        </w:rPr>
        <w:t>2.</w:t>
      </w:r>
      <w:r w:rsidRPr="002432B1">
        <w:rPr>
          <w:rFonts w:eastAsiaTheme="minorEastAsia" w:hAnsiTheme="minorEastAsia"/>
          <w:color w:val="000000"/>
          <w:sz w:val="24"/>
          <w:szCs w:val="24"/>
        </w:rPr>
        <w:t>收到基金管理人的划款指令后，对涉及各基金的投资范围、投资对象及交易对手等内容进行合法合规性监督。</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color w:val="000000"/>
          <w:sz w:val="24"/>
          <w:szCs w:val="24"/>
        </w:rPr>
        <w:t>3.</w:t>
      </w:r>
      <w:r w:rsidRPr="002432B1">
        <w:rPr>
          <w:rFonts w:eastAsiaTheme="minorEastAsia" w:hAnsiTheme="minorEastAsia"/>
          <w:color w:val="000000"/>
          <w:sz w:val="24"/>
          <w:szCs w:val="24"/>
        </w:rPr>
        <w:t>根据基金投资运作监督情况，定期编写基金投资运作监督报告，对各基金投资运作的合法合规性、投资独立性和风格显著性等方面进行评价，报送中国证监会。</w:t>
      </w:r>
    </w:p>
    <w:p w:rsidR="001D64DA" w:rsidRPr="002432B1" w:rsidRDefault="001D64DA" w:rsidP="001D64DA">
      <w:pPr>
        <w:spacing w:line="360" w:lineRule="auto"/>
        <w:ind w:firstLineChars="200" w:firstLine="480"/>
        <w:rPr>
          <w:rFonts w:eastAsiaTheme="minorEastAsia"/>
          <w:color w:val="000000"/>
          <w:sz w:val="24"/>
          <w:szCs w:val="24"/>
        </w:rPr>
      </w:pPr>
      <w:r w:rsidRPr="002432B1">
        <w:rPr>
          <w:rFonts w:eastAsiaTheme="minorEastAsia"/>
          <w:color w:val="000000"/>
          <w:sz w:val="24"/>
          <w:szCs w:val="24"/>
        </w:rPr>
        <w:t>4.</w:t>
      </w:r>
      <w:r w:rsidRPr="002432B1">
        <w:rPr>
          <w:rFonts w:eastAsiaTheme="minorEastAsia" w:hAnsiTheme="minorEastAsia"/>
          <w:color w:val="000000"/>
          <w:sz w:val="24"/>
          <w:szCs w:val="24"/>
        </w:rPr>
        <w:t>通过技术或非技术手段发现基金涉嫌违规交易，电话或书面要求基金管理人进行解释或举证，并及时报告中国证监会。</w:t>
      </w:r>
    </w:p>
    <w:p w:rsidR="00060928" w:rsidRPr="002432B1" w:rsidRDefault="00715A7B" w:rsidP="00060928">
      <w:pPr>
        <w:keepNext/>
        <w:keepLines/>
        <w:autoSpaceDE w:val="0"/>
        <w:autoSpaceDN w:val="0"/>
        <w:adjustRightInd w:val="0"/>
        <w:spacing w:before="240" w:after="120" w:line="360" w:lineRule="auto"/>
        <w:jc w:val="center"/>
        <w:rPr>
          <w:b/>
          <w:bCs/>
          <w:kern w:val="0"/>
          <w:sz w:val="28"/>
          <w:szCs w:val="28"/>
        </w:rPr>
      </w:pPr>
      <w:r w:rsidRPr="002432B1">
        <w:rPr>
          <w:b/>
          <w:bCs/>
          <w:kern w:val="0"/>
          <w:sz w:val="28"/>
          <w:szCs w:val="28"/>
          <w:lang w:val="zh-CN"/>
        </w:rPr>
        <w:t>三、相关服务机构</w:t>
      </w:r>
    </w:p>
    <w:p w:rsidR="005D337F" w:rsidRPr="002432B1" w:rsidRDefault="005D337F" w:rsidP="005D337F">
      <w:pPr>
        <w:widowControl/>
        <w:snapToGrid w:val="0"/>
        <w:spacing w:line="360" w:lineRule="auto"/>
        <w:ind w:firstLine="480"/>
        <w:rPr>
          <w:kern w:val="0"/>
          <w:sz w:val="24"/>
        </w:rPr>
      </w:pPr>
      <w:bookmarkStart w:id="1" w:name="_Toc191799287"/>
      <w:r w:rsidRPr="002432B1">
        <w:rPr>
          <w:kern w:val="0"/>
          <w:sz w:val="24"/>
        </w:rPr>
        <w:t>（一）基金份额发售机构</w:t>
      </w:r>
      <w:bookmarkEnd w:id="1"/>
    </w:p>
    <w:p w:rsidR="005D337F" w:rsidRPr="002432B1" w:rsidRDefault="005D337F" w:rsidP="005D337F">
      <w:pPr>
        <w:widowControl/>
        <w:snapToGrid w:val="0"/>
        <w:spacing w:line="360" w:lineRule="auto"/>
        <w:ind w:firstLine="480"/>
        <w:rPr>
          <w:kern w:val="0"/>
          <w:sz w:val="24"/>
        </w:rPr>
      </w:pPr>
      <w:r w:rsidRPr="002432B1">
        <w:rPr>
          <w:kern w:val="0"/>
          <w:sz w:val="24"/>
        </w:rPr>
        <w:lastRenderedPageBreak/>
        <w:t>1</w:t>
      </w:r>
      <w:r w:rsidRPr="002432B1">
        <w:rPr>
          <w:kern w:val="0"/>
          <w:sz w:val="24"/>
        </w:rPr>
        <w:t>、直销机构：</w:t>
      </w:r>
    </w:p>
    <w:p w:rsidR="005D337F" w:rsidRPr="002432B1" w:rsidRDefault="005D337F" w:rsidP="005D337F">
      <w:pPr>
        <w:widowControl/>
        <w:snapToGrid w:val="0"/>
        <w:spacing w:line="360" w:lineRule="auto"/>
        <w:ind w:firstLine="480"/>
        <w:rPr>
          <w:kern w:val="0"/>
          <w:sz w:val="24"/>
        </w:rPr>
      </w:pPr>
      <w:r w:rsidRPr="002432B1">
        <w:rPr>
          <w:kern w:val="0"/>
          <w:sz w:val="24"/>
        </w:rPr>
        <w:t>名称：华商基金管理有限公司</w:t>
      </w:r>
    </w:p>
    <w:p w:rsidR="005D337F" w:rsidRPr="002432B1" w:rsidRDefault="005D337F" w:rsidP="005D337F">
      <w:pPr>
        <w:widowControl/>
        <w:snapToGrid w:val="0"/>
        <w:spacing w:line="360" w:lineRule="auto"/>
        <w:ind w:firstLine="480"/>
        <w:rPr>
          <w:kern w:val="0"/>
          <w:sz w:val="24"/>
        </w:rPr>
      </w:pPr>
      <w:r w:rsidRPr="002432B1">
        <w:rPr>
          <w:kern w:val="0"/>
          <w:sz w:val="24"/>
        </w:rPr>
        <w:t>住所：北京市西城区平安里西大街</w:t>
      </w:r>
      <w:r w:rsidRPr="002432B1">
        <w:rPr>
          <w:kern w:val="0"/>
          <w:sz w:val="24"/>
        </w:rPr>
        <w:t>28</w:t>
      </w:r>
      <w:r w:rsidRPr="002432B1">
        <w:rPr>
          <w:kern w:val="0"/>
          <w:sz w:val="24"/>
        </w:rPr>
        <w:t>号中海国际中心</w:t>
      </w:r>
      <w:r w:rsidRPr="002432B1">
        <w:rPr>
          <w:kern w:val="0"/>
          <w:sz w:val="24"/>
        </w:rPr>
        <w:t>19</w:t>
      </w:r>
      <w:r w:rsidRPr="002432B1">
        <w:rPr>
          <w:kern w:val="0"/>
          <w:sz w:val="24"/>
        </w:rPr>
        <w:t>层</w:t>
      </w:r>
    </w:p>
    <w:p w:rsidR="005D337F" w:rsidRPr="002432B1" w:rsidRDefault="005D337F" w:rsidP="005D337F">
      <w:pPr>
        <w:widowControl/>
        <w:snapToGrid w:val="0"/>
        <w:spacing w:line="360" w:lineRule="auto"/>
        <w:ind w:firstLine="480"/>
        <w:rPr>
          <w:kern w:val="0"/>
          <w:sz w:val="24"/>
        </w:rPr>
      </w:pPr>
      <w:r w:rsidRPr="002432B1">
        <w:rPr>
          <w:kern w:val="0"/>
          <w:sz w:val="24"/>
        </w:rPr>
        <w:t>办公地址：北京市西城区平安里西大街</w:t>
      </w:r>
      <w:r w:rsidRPr="002432B1">
        <w:rPr>
          <w:kern w:val="0"/>
          <w:sz w:val="24"/>
        </w:rPr>
        <w:t>28</w:t>
      </w:r>
      <w:r w:rsidRPr="002432B1">
        <w:rPr>
          <w:kern w:val="0"/>
          <w:sz w:val="24"/>
        </w:rPr>
        <w:t>号中海国际中心</w:t>
      </w:r>
      <w:r w:rsidRPr="002432B1">
        <w:rPr>
          <w:kern w:val="0"/>
          <w:sz w:val="24"/>
        </w:rPr>
        <w:t>19</w:t>
      </w:r>
      <w:r w:rsidRPr="002432B1">
        <w:rPr>
          <w:kern w:val="0"/>
          <w:sz w:val="24"/>
        </w:rPr>
        <w:t>层</w:t>
      </w:r>
    </w:p>
    <w:p w:rsidR="005D337F" w:rsidRPr="002432B1" w:rsidRDefault="005D337F" w:rsidP="005D337F">
      <w:pPr>
        <w:widowControl/>
        <w:snapToGrid w:val="0"/>
        <w:spacing w:line="360" w:lineRule="auto"/>
        <w:ind w:firstLine="480"/>
        <w:rPr>
          <w:kern w:val="0"/>
          <w:sz w:val="24"/>
        </w:rPr>
      </w:pPr>
      <w:r w:rsidRPr="002432B1">
        <w:rPr>
          <w:kern w:val="0"/>
          <w:sz w:val="24"/>
        </w:rPr>
        <w:t>法定代表人：李晓安</w:t>
      </w:r>
    </w:p>
    <w:p w:rsidR="005D337F" w:rsidRPr="002432B1" w:rsidRDefault="005D337F" w:rsidP="005D337F">
      <w:pPr>
        <w:widowControl/>
        <w:snapToGrid w:val="0"/>
        <w:spacing w:line="360" w:lineRule="auto"/>
        <w:ind w:firstLine="480"/>
        <w:rPr>
          <w:kern w:val="0"/>
          <w:sz w:val="24"/>
        </w:rPr>
      </w:pPr>
      <w:r w:rsidRPr="002432B1">
        <w:rPr>
          <w:kern w:val="0"/>
          <w:sz w:val="24"/>
        </w:rPr>
        <w:t>直销中心：华商基金管理有限公司</w:t>
      </w:r>
    </w:p>
    <w:p w:rsidR="005D337F" w:rsidRPr="002432B1" w:rsidRDefault="005D337F" w:rsidP="005D337F">
      <w:pPr>
        <w:widowControl/>
        <w:snapToGrid w:val="0"/>
        <w:spacing w:line="360" w:lineRule="auto"/>
        <w:ind w:firstLine="480"/>
        <w:rPr>
          <w:kern w:val="0"/>
          <w:sz w:val="24"/>
        </w:rPr>
      </w:pPr>
      <w:r w:rsidRPr="002432B1">
        <w:rPr>
          <w:kern w:val="0"/>
          <w:sz w:val="24"/>
        </w:rPr>
        <w:t>电话：</w:t>
      </w:r>
      <w:r w:rsidRPr="002432B1">
        <w:rPr>
          <w:kern w:val="0"/>
          <w:sz w:val="24"/>
        </w:rPr>
        <w:t>010-58573768</w:t>
      </w:r>
    </w:p>
    <w:p w:rsidR="005D337F" w:rsidRPr="002432B1" w:rsidRDefault="005D337F" w:rsidP="005D337F">
      <w:pPr>
        <w:widowControl/>
        <w:snapToGrid w:val="0"/>
        <w:spacing w:line="360" w:lineRule="auto"/>
        <w:ind w:firstLine="480"/>
        <w:rPr>
          <w:kern w:val="0"/>
          <w:sz w:val="24"/>
        </w:rPr>
      </w:pPr>
      <w:r w:rsidRPr="002432B1">
        <w:rPr>
          <w:kern w:val="0"/>
          <w:sz w:val="24"/>
        </w:rPr>
        <w:t>传真：</w:t>
      </w:r>
      <w:r w:rsidRPr="002432B1">
        <w:rPr>
          <w:kern w:val="0"/>
          <w:sz w:val="24"/>
        </w:rPr>
        <w:t>010-58573737</w:t>
      </w:r>
    </w:p>
    <w:p w:rsidR="005D337F" w:rsidRPr="002432B1" w:rsidRDefault="005D337F" w:rsidP="005D337F">
      <w:pPr>
        <w:widowControl/>
        <w:snapToGrid w:val="0"/>
        <w:spacing w:line="360" w:lineRule="auto"/>
        <w:ind w:firstLine="480"/>
        <w:rPr>
          <w:kern w:val="0"/>
          <w:sz w:val="24"/>
        </w:rPr>
      </w:pPr>
      <w:r w:rsidRPr="002432B1">
        <w:rPr>
          <w:kern w:val="0"/>
          <w:sz w:val="24"/>
        </w:rPr>
        <w:t>网址：</w:t>
      </w:r>
      <w:r w:rsidRPr="002432B1">
        <w:rPr>
          <w:kern w:val="0"/>
          <w:sz w:val="24"/>
        </w:rPr>
        <w:t>www.hsfund.com</w:t>
      </w:r>
    </w:p>
    <w:p w:rsidR="005D337F" w:rsidRPr="002432B1" w:rsidRDefault="005D337F" w:rsidP="005D337F">
      <w:pPr>
        <w:widowControl/>
        <w:snapToGrid w:val="0"/>
        <w:spacing w:line="360" w:lineRule="auto"/>
        <w:ind w:firstLine="480"/>
        <w:rPr>
          <w:kern w:val="0"/>
          <w:sz w:val="24"/>
        </w:rPr>
      </w:pPr>
      <w:r w:rsidRPr="002432B1">
        <w:rPr>
          <w:kern w:val="0"/>
          <w:sz w:val="24"/>
        </w:rPr>
        <w:t>2</w:t>
      </w:r>
      <w:r w:rsidRPr="002432B1">
        <w:rPr>
          <w:kern w:val="0"/>
          <w:sz w:val="24"/>
        </w:rPr>
        <w:t>、代销机构：</w:t>
      </w:r>
    </w:p>
    <w:p w:rsidR="005D337F" w:rsidRPr="002432B1" w:rsidRDefault="005D337F" w:rsidP="005D337F">
      <w:pPr>
        <w:widowControl/>
        <w:snapToGrid w:val="0"/>
        <w:spacing w:line="360" w:lineRule="auto"/>
        <w:ind w:firstLine="480"/>
        <w:rPr>
          <w:kern w:val="0"/>
          <w:sz w:val="24"/>
        </w:rPr>
      </w:pPr>
      <w:r w:rsidRPr="002432B1">
        <w:rPr>
          <w:kern w:val="0"/>
          <w:sz w:val="24"/>
        </w:rPr>
        <w:t>(1)</w:t>
      </w:r>
      <w:r w:rsidRPr="002432B1">
        <w:rPr>
          <w:kern w:val="0"/>
          <w:sz w:val="24"/>
        </w:rPr>
        <w:t>中国建设银行股份有限公司</w:t>
      </w:r>
    </w:p>
    <w:p w:rsidR="005D337F" w:rsidRPr="002432B1" w:rsidRDefault="005D337F" w:rsidP="005D337F">
      <w:pPr>
        <w:widowControl/>
        <w:snapToGrid w:val="0"/>
        <w:spacing w:line="360" w:lineRule="auto"/>
        <w:ind w:firstLine="480"/>
        <w:rPr>
          <w:kern w:val="0"/>
          <w:sz w:val="24"/>
        </w:rPr>
      </w:pPr>
      <w:r w:rsidRPr="002432B1">
        <w:rPr>
          <w:kern w:val="0"/>
          <w:sz w:val="24"/>
        </w:rPr>
        <w:t>注册地址：北京市西城区金融大街</w:t>
      </w:r>
      <w:r w:rsidRPr="002432B1">
        <w:rPr>
          <w:kern w:val="0"/>
          <w:sz w:val="24"/>
        </w:rPr>
        <w:t>25</w:t>
      </w:r>
      <w:r w:rsidRPr="002432B1">
        <w:rPr>
          <w:kern w:val="0"/>
          <w:sz w:val="24"/>
        </w:rPr>
        <w:t>号</w:t>
      </w:r>
    </w:p>
    <w:p w:rsidR="005D337F" w:rsidRPr="002432B1" w:rsidRDefault="005D337F" w:rsidP="005D337F">
      <w:pPr>
        <w:widowControl/>
        <w:snapToGrid w:val="0"/>
        <w:spacing w:line="360" w:lineRule="auto"/>
        <w:ind w:firstLine="480"/>
        <w:rPr>
          <w:kern w:val="0"/>
          <w:sz w:val="24"/>
        </w:rPr>
      </w:pPr>
      <w:r w:rsidRPr="002432B1">
        <w:rPr>
          <w:kern w:val="0"/>
          <w:sz w:val="24"/>
        </w:rPr>
        <w:t>办公地址：北京市西城区闹市口大街</w:t>
      </w:r>
      <w:r w:rsidRPr="002432B1">
        <w:rPr>
          <w:kern w:val="0"/>
          <w:sz w:val="24"/>
        </w:rPr>
        <w:t>1</w:t>
      </w:r>
      <w:r w:rsidRPr="002432B1">
        <w:rPr>
          <w:kern w:val="0"/>
          <w:sz w:val="24"/>
        </w:rPr>
        <w:t>号院</w:t>
      </w:r>
      <w:r w:rsidRPr="002432B1">
        <w:rPr>
          <w:kern w:val="0"/>
          <w:sz w:val="24"/>
        </w:rPr>
        <w:t>1</w:t>
      </w:r>
      <w:r w:rsidRPr="002432B1">
        <w:rPr>
          <w:kern w:val="0"/>
          <w:sz w:val="24"/>
        </w:rPr>
        <w:t>号楼</w:t>
      </w:r>
    </w:p>
    <w:p w:rsidR="005D337F" w:rsidRPr="002432B1" w:rsidRDefault="005D337F" w:rsidP="005D337F">
      <w:pPr>
        <w:widowControl/>
        <w:snapToGrid w:val="0"/>
        <w:spacing w:line="360" w:lineRule="auto"/>
        <w:ind w:firstLine="480"/>
        <w:rPr>
          <w:kern w:val="0"/>
          <w:sz w:val="24"/>
        </w:rPr>
      </w:pPr>
      <w:r w:rsidRPr="002432B1">
        <w:rPr>
          <w:kern w:val="0"/>
          <w:sz w:val="24"/>
        </w:rPr>
        <w:t>法定代表人：王洪章</w:t>
      </w:r>
    </w:p>
    <w:p w:rsidR="005D337F" w:rsidRPr="002432B1" w:rsidRDefault="005D337F" w:rsidP="005D337F">
      <w:pPr>
        <w:widowControl/>
        <w:snapToGrid w:val="0"/>
        <w:spacing w:line="360" w:lineRule="auto"/>
        <w:ind w:firstLine="480"/>
        <w:rPr>
          <w:kern w:val="0"/>
          <w:sz w:val="24"/>
        </w:rPr>
      </w:pPr>
      <w:r w:rsidRPr="002432B1">
        <w:rPr>
          <w:kern w:val="0"/>
          <w:sz w:val="24"/>
        </w:rPr>
        <w:t>客服电话：</w:t>
      </w:r>
      <w:r w:rsidRPr="002432B1">
        <w:rPr>
          <w:kern w:val="0"/>
          <w:sz w:val="24"/>
        </w:rPr>
        <w:t>95533</w:t>
      </w:r>
    </w:p>
    <w:p w:rsidR="005D337F" w:rsidRPr="002432B1" w:rsidRDefault="005D337F" w:rsidP="005D337F">
      <w:pPr>
        <w:widowControl/>
        <w:snapToGrid w:val="0"/>
        <w:spacing w:line="360" w:lineRule="auto"/>
        <w:ind w:firstLine="480"/>
        <w:rPr>
          <w:kern w:val="0"/>
          <w:sz w:val="24"/>
        </w:rPr>
      </w:pPr>
      <w:r w:rsidRPr="002432B1">
        <w:rPr>
          <w:kern w:val="0"/>
          <w:sz w:val="24"/>
        </w:rPr>
        <w:t>网址：</w:t>
      </w:r>
      <w:r w:rsidRPr="002432B1">
        <w:rPr>
          <w:kern w:val="0"/>
          <w:sz w:val="24"/>
        </w:rPr>
        <w:t>www.ccb.com</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2</w:t>
      </w:r>
      <w:r w:rsidRPr="002432B1">
        <w:rPr>
          <w:kern w:val="0"/>
          <w:sz w:val="24"/>
        </w:rPr>
        <w:t>）</w:t>
      </w:r>
      <w:r w:rsidRPr="002432B1">
        <w:rPr>
          <w:kern w:val="0"/>
          <w:sz w:val="24"/>
          <w:szCs w:val="20"/>
        </w:rPr>
        <w:t>交通银行股份有限公司</w:t>
      </w:r>
      <w:r w:rsidRPr="002432B1">
        <w:rPr>
          <w:kern w:val="0"/>
          <w:sz w:val="24"/>
          <w:szCs w:val="20"/>
        </w:rPr>
        <w:t>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注册地址：上海市银城中路</w:t>
      </w:r>
      <w:r w:rsidRPr="002432B1">
        <w:rPr>
          <w:kern w:val="0"/>
          <w:sz w:val="24"/>
          <w:szCs w:val="20"/>
        </w:rPr>
        <w:t>188</w:t>
      </w:r>
      <w:r w:rsidRPr="002432B1">
        <w:rPr>
          <w:kern w:val="0"/>
          <w:sz w:val="24"/>
          <w:szCs w:val="20"/>
        </w:rPr>
        <w:t>号</w:t>
      </w:r>
      <w:r w:rsidRPr="002432B1">
        <w:rPr>
          <w:kern w:val="0"/>
          <w:sz w:val="24"/>
          <w:szCs w:val="20"/>
        </w:rPr>
        <w:t xml:space="preserve">    </w:t>
      </w:r>
    </w:p>
    <w:p w:rsidR="004C7D6E" w:rsidRPr="002432B1" w:rsidRDefault="004C7D6E" w:rsidP="004C7D6E">
      <w:pPr>
        <w:widowControl/>
        <w:snapToGrid w:val="0"/>
        <w:spacing w:line="360" w:lineRule="auto"/>
        <w:ind w:leftChars="200" w:left="420"/>
        <w:rPr>
          <w:kern w:val="0"/>
          <w:sz w:val="24"/>
          <w:szCs w:val="20"/>
        </w:rPr>
      </w:pPr>
      <w:r w:rsidRPr="002432B1">
        <w:rPr>
          <w:kern w:val="0"/>
          <w:sz w:val="24"/>
          <w:szCs w:val="20"/>
        </w:rPr>
        <w:t>办公地址：上海市银城中路</w:t>
      </w:r>
      <w:r w:rsidRPr="002432B1">
        <w:rPr>
          <w:kern w:val="0"/>
          <w:sz w:val="24"/>
          <w:szCs w:val="20"/>
        </w:rPr>
        <w:t>188</w:t>
      </w:r>
      <w:r w:rsidRPr="002432B1">
        <w:rPr>
          <w:kern w:val="0"/>
          <w:sz w:val="24"/>
          <w:szCs w:val="20"/>
        </w:rPr>
        <w:t>号</w:t>
      </w:r>
      <w:r w:rsidRPr="002432B1">
        <w:rPr>
          <w:kern w:val="0"/>
          <w:sz w:val="24"/>
          <w:szCs w:val="20"/>
        </w:rPr>
        <w:br/>
      </w:r>
      <w:r w:rsidRPr="002432B1">
        <w:rPr>
          <w:kern w:val="0"/>
          <w:sz w:val="24"/>
          <w:szCs w:val="20"/>
        </w:rPr>
        <w:t>法定代表人：牛锡明</w:t>
      </w:r>
      <w:r w:rsidRPr="002432B1">
        <w:rPr>
          <w:kern w:val="0"/>
          <w:sz w:val="24"/>
          <w:szCs w:val="20"/>
        </w:rPr>
        <w:br/>
      </w:r>
      <w:r w:rsidRPr="002432B1">
        <w:rPr>
          <w:kern w:val="0"/>
          <w:sz w:val="24"/>
          <w:szCs w:val="20"/>
        </w:rPr>
        <w:t>联系人：曹榕</w:t>
      </w:r>
      <w:r w:rsidRPr="002432B1">
        <w:rPr>
          <w:kern w:val="0"/>
          <w:sz w:val="24"/>
          <w:szCs w:val="20"/>
        </w:rPr>
        <w:br/>
      </w:r>
      <w:r w:rsidRPr="002432B1">
        <w:rPr>
          <w:kern w:val="0"/>
          <w:sz w:val="24"/>
          <w:szCs w:val="20"/>
        </w:rPr>
        <w:t>联系电话：</w:t>
      </w:r>
      <w:r w:rsidRPr="002432B1">
        <w:rPr>
          <w:kern w:val="0"/>
          <w:sz w:val="24"/>
          <w:szCs w:val="20"/>
        </w:rPr>
        <w:t>021-58781234</w:t>
      </w:r>
      <w:r w:rsidRPr="002432B1">
        <w:rPr>
          <w:kern w:val="0"/>
          <w:sz w:val="24"/>
          <w:szCs w:val="20"/>
        </w:rPr>
        <w:br/>
      </w:r>
      <w:r w:rsidRPr="002432B1">
        <w:rPr>
          <w:kern w:val="0"/>
          <w:sz w:val="24"/>
          <w:szCs w:val="20"/>
        </w:rPr>
        <w:t>客服电话：</w:t>
      </w:r>
      <w:r w:rsidRPr="002432B1">
        <w:rPr>
          <w:kern w:val="0"/>
          <w:sz w:val="24"/>
          <w:szCs w:val="20"/>
        </w:rPr>
        <w:t>95559</w:t>
      </w:r>
      <w:r w:rsidRPr="002432B1">
        <w:rPr>
          <w:kern w:val="0"/>
          <w:sz w:val="24"/>
          <w:szCs w:val="20"/>
        </w:rPr>
        <w:br/>
      </w:r>
      <w:r w:rsidRPr="002432B1">
        <w:rPr>
          <w:kern w:val="0"/>
          <w:sz w:val="24"/>
          <w:szCs w:val="20"/>
        </w:rPr>
        <w:t>网址：</w:t>
      </w:r>
      <w:hyperlink r:id="rId8" w:history="1">
        <w:r w:rsidRPr="002432B1">
          <w:rPr>
            <w:kern w:val="0"/>
            <w:sz w:val="24"/>
            <w:szCs w:val="20"/>
          </w:rPr>
          <w:t>www.bankcomm.com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3</w:t>
      </w:r>
      <w:r w:rsidRPr="002432B1">
        <w:rPr>
          <w:kern w:val="0"/>
          <w:sz w:val="24"/>
        </w:rPr>
        <w:t>）</w:t>
      </w:r>
      <w:r w:rsidRPr="002432B1">
        <w:rPr>
          <w:kern w:val="0"/>
          <w:sz w:val="24"/>
          <w:szCs w:val="20"/>
        </w:rPr>
        <w:t>招商银行股份有限公司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注册地点：深圳市深南大道</w:t>
      </w:r>
      <w:r w:rsidRPr="002432B1">
        <w:rPr>
          <w:kern w:val="0"/>
          <w:sz w:val="24"/>
          <w:szCs w:val="20"/>
        </w:rPr>
        <w:t>7088</w:t>
      </w:r>
      <w:r w:rsidRPr="002432B1">
        <w:rPr>
          <w:kern w:val="0"/>
          <w:sz w:val="24"/>
          <w:szCs w:val="20"/>
        </w:rPr>
        <w:t>号招商银行大厦</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办公地址：深圳市深南大道</w:t>
      </w:r>
      <w:r w:rsidRPr="002432B1">
        <w:rPr>
          <w:kern w:val="0"/>
          <w:sz w:val="24"/>
          <w:szCs w:val="20"/>
        </w:rPr>
        <w:t>7088</w:t>
      </w:r>
      <w:r w:rsidRPr="002432B1">
        <w:rPr>
          <w:kern w:val="0"/>
          <w:sz w:val="24"/>
          <w:szCs w:val="20"/>
        </w:rPr>
        <w:t>号招商银行大厦</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法定代表人：李建红</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联系人</w:t>
      </w:r>
      <w:r w:rsidRPr="002432B1">
        <w:rPr>
          <w:kern w:val="0"/>
          <w:sz w:val="24"/>
          <w:szCs w:val="20"/>
        </w:rPr>
        <w:t>:</w:t>
      </w:r>
      <w:r w:rsidRPr="002432B1">
        <w:rPr>
          <w:kern w:val="0"/>
          <w:sz w:val="24"/>
          <w:szCs w:val="20"/>
        </w:rPr>
        <w:t>邓炯鹏</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0755-83198888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0755-83195109</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95555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9" w:history="1">
        <w:r w:rsidRPr="002432B1">
          <w:rPr>
            <w:kern w:val="0"/>
            <w:sz w:val="24"/>
            <w:szCs w:val="20"/>
          </w:rPr>
          <w:t>www.cmbchina.com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4</w:t>
      </w:r>
      <w:r w:rsidRPr="002432B1">
        <w:rPr>
          <w:kern w:val="0"/>
          <w:sz w:val="24"/>
        </w:rPr>
        <w:t>）</w:t>
      </w:r>
      <w:r w:rsidRPr="002432B1">
        <w:rPr>
          <w:kern w:val="0"/>
          <w:sz w:val="24"/>
          <w:szCs w:val="20"/>
        </w:rPr>
        <w:t>上海浦东发展银行股份有限公司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注册地址：上海市浦东新区浦东南路</w:t>
      </w:r>
      <w:r w:rsidRPr="002432B1">
        <w:rPr>
          <w:kern w:val="0"/>
          <w:sz w:val="24"/>
          <w:szCs w:val="20"/>
        </w:rPr>
        <w:t>500</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办公地址：上海市中山东一路</w:t>
      </w:r>
      <w:r w:rsidRPr="002432B1">
        <w:rPr>
          <w:kern w:val="0"/>
          <w:sz w:val="24"/>
          <w:szCs w:val="20"/>
        </w:rPr>
        <w:t>12</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法定代表人：吉晓辉</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95528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网站：</w:t>
      </w:r>
      <w:r w:rsidRPr="002432B1">
        <w:rPr>
          <w:kern w:val="0"/>
          <w:sz w:val="24"/>
          <w:szCs w:val="20"/>
        </w:rPr>
        <w:t>www.spdb.com.cn</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5</w:t>
      </w:r>
      <w:r w:rsidRPr="002432B1">
        <w:rPr>
          <w:kern w:val="0"/>
          <w:sz w:val="24"/>
        </w:rPr>
        <w:t>）</w:t>
      </w:r>
      <w:r w:rsidRPr="002432B1">
        <w:rPr>
          <w:kern w:val="0"/>
          <w:sz w:val="24"/>
          <w:szCs w:val="20"/>
        </w:rPr>
        <w:t>平安银行股份有限公司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注册地址：深圳市深南东路</w:t>
      </w:r>
      <w:r w:rsidRPr="002432B1">
        <w:rPr>
          <w:kern w:val="0"/>
          <w:sz w:val="24"/>
          <w:szCs w:val="20"/>
        </w:rPr>
        <w:t>5047</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法定代表人：孙建一</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联系人：张莉</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客户服务热线：</w:t>
      </w:r>
      <w:r w:rsidRPr="002432B1">
        <w:rPr>
          <w:kern w:val="0"/>
          <w:sz w:val="24"/>
          <w:szCs w:val="20"/>
        </w:rPr>
        <w:t>95511-3</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公司网站：</w:t>
      </w:r>
      <w:r w:rsidRPr="002432B1">
        <w:rPr>
          <w:kern w:val="0"/>
          <w:sz w:val="24"/>
          <w:szCs w:val="20"/>
        </w:rPr>
        <w:t>bank.pingan.com</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6</w:t>
      </w:r>
      <w:r w:rsidRPr="002432B1">
        <w:rPr>
          <w:kern w:val="0"/>
          <w:sz w:val="24"/>
        </w:rPr>
        <w:t>）</w:t>
      </w:r>
      <w:r w:rsidRPr="002432B1">
        <w:rPr>
          <w:kern w:val="0"/>
          <w:sz w:val="24"/>
          <w:szCs w:val="20"/>
        </w:rPr>
        <w:t>乌鲁木齐市商业银行股份有限公司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注册地址：乌鲁木齐市新华北路</w:t>
      </w:r>
      <w:r w:rsidRPr="002432B1">
        <w:rPr>
          <w:kern w:val="0"/>
          <w:sz w:val="24"/>
          <w:szCs w:val="20"/>
        </w:rPr>
        <w:t>8</w:t>
      </w:r>
      <w:r w:rsidRPr="002432B1">
        <w:rPr>
          <w:kern w:val="0"/>
          <w:sz w:val="24"/>
          <w:szCs w:val="20"/>
        </w:rPr>
        <w:t xml:space="preserve">号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办公地址：乌鲁木齐市扬子江路</w:t>
      </w:r>
      <w:r w:rsidRPr="002432B1">
        <w:rPr>
          <w:kern w:val="0"/>
          <w:sz w:val="24"/>
          <w:szCs w:val="20"/>
        </w:rPr>
        <w:t>339</w:t>
      </w:r>
      <w:r w:rsidRPr="002432B1">
        <w:rPr>
          <w:kern w:val="0"/>
          <w:sz w:val="24"/>
          <w:szCs w:val="20"/>
        </w:rPr>
        <w:t>号商行科技大厦</w:t>
      </w:r>
      <w:r w:rsidRPr="002432B1">
        <w:rPr>
          <w:kern w:val="0"/>
          <w:sz w:val="24"/>
          <w:szCs w:val="20"/>
        </w:rPr>
        <w:t>7</w:t>
      </w:r>
      <w:r w:rsidRPr="002432B1">
        <w:rPr>
          <w:kern w:val="0"/>
          <w:sz w:val="24"/>
          <w:szCs w:val="20"/>
        </w:rPr>
        <w:t>楼</w:t>
      </w:r>
      <w:r w:rsidRPr="002432B1">
        <w:rPr>
          <w:kern w:val="0"/>
          <w:sz w:val="24"/>
          <w:szCs w:val="20"/>
        </w:rPr>
        <w:t xml:space="preserve"> </w:t>
      </w:r>
      <w:r w:rsidRPr="002432B1">
        <w:rPr>
          <w:kern w:val="0"/>
          <w:sz w:val="24"/>
          <w:szCs w:val="20"/>
        </w:rPr>
        <w:t xml:space="preserve">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法定代表人：农惠臣</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0991-8824667</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联系人：何佳</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96518</w:t>
      </w:r>
      <w:r w:rsidRPr="002432B1">
        <w:rPr>
          <w:kern w:val="0"/>
          <w:sz w:val="24"/>
          <w:szCs w:val="20"/>
        </w:rPr>
        <w:t xml:space="preserve">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Pr="002432B1">
        <w:rPr>
          <w:kern w:val="0"/>
          <w:sz w:val="24"/>
          <w:szCs w:val="20"/>
        </w:rPr>
        <w:t>www.uccb.com.cn</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7</w:t>
      </w:r>
      <w:r w:rsidRPr="002432B1">
        <w:rPr>
          <w:kern w:val="0"/>
          <w:sz w:val="24"/>
        </w:rPr>
        <w:t>）</w:t>
      </w:r>
      <w:r w:rsidRPr="002432B1">
        <w:rPr>
          <w:kern w:val="0"/>
          <w:sz w:val="24"/>
          <w:szCs w:val="20"/>
        </w:rPr>
        <w:t>华龙证券股份有限公司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注册地址：甘肃省兰州市城关区东岗西路</w:t>
      </w:r>
      <w:r w:rsidRPr="002432B1">
        <w:rPr>
          <w:kern w:val="0"/>
          <w:sz w:val="24"/>
          <w:szCs w:val="20"/>
        </w:rPr>
        <w:t>638</w:t>
      </w:r>
      <w:r w:rsidRPr="002432B1">
        <w:rPr>
          <w:kern w:val="0"/>
          <w:sz w:val="24"/>
          <w:szCs w:val="20"/>
        </w:rPr>
        <w:t>号兰州财富中心</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办公地址：兰州市城关区东岗西路</w:t>
      </w:r>
      <w:r w:rsidRPr="002432B1">
        <w:rPr>
          <w:kern w:val="0"/>
          <w:sz w:val="24"/>
          <w:szCs w:val="20"/>
        </w:rPr>
        <w:t>638</w:t>
      </w:r>
      <w:r w:rsidRPr="002432B1">
        <w:rPr>
          <w:kern w:val="0"/>
          <w:sz w:val="24"/>
          <w:szCs w:val="20"/>
        </w:rPr>
        <w:t>号兰州财富中心</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法定代表人：李晓安</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0931-4890208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0931-4890628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联系人：李昕田</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客服热线：</w:t>
      </w:r>
      <w:r w:rsidRPr="002432B1">
        <w:rPr>
          <w:kern w:val="0"/>
          <w:sz w:val="24"/>
          <w:szCs w:val="20"/>
        </w:rPr>
        <w:t>400-689-8888</w:t>
      </w:r>
      <w:r w:rsidRPr="002432B1">
        <w:rPr>
          <w:kern w:val="0"/>
          <w:sz w:val="24"/>
          <w:szCs w:val="20"/>
        </w:rPr>
        <w:t>、</w:t>
      </w:r>
      <w:r w:rsidRPr="002432B1">
        <w:rPr>
          <w:kern w:val="0"/>
          <w:sz w:val="24"/>
          <w:szCs w:val="20"/>
        </w:rPr>
        <w:t>0931-96668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10" w:history="1">
        <w:r w:rsidRPr="002432B1">
          <w:rPr>
            <w:kern w:val="0"/>
          </w:rPr>
          <w:t>www.hlzqgs.com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8</w:t>
      </w:r>
      <w:r w:rsidRPr="002432B1">
        <w:rPr>
          <w:kern w:val="0"/>
          <w:sz w:val="24"/>
        </w:rPr>
        <w:t>）</w:t>
      </w:r>
      <w:r w:rsidRPr="002432B1">
        <w:rPr>
          <w:kern w:val="0"/>
          <w:sz w:val="24"/>
          <w:szCs w:val="20"/>
        </w:rPr>
        <w:t>国泰君安证券股份有限公司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注册地址：上海市浦东新区商城路</w:t>
      </w:r>
      <w:r w:rsidRPr="002432B1">
        <w:rPr>
          <w:kern w:val="0"/>
          <w:sz w:val="24"/>
          <w:szCs w:val="20"/>
        </w:rPr>
        <w:t>618</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办公地址：上海市银城中路</w:t>
      </w:r>
      <w:r w:rsidRPr="002432B1">
        <w:rPr>
          <w:kern w:val="0"/>
          <w:sz w:val="24"/>
          <w:szCs w:val="20"/>
        </w:rPr>
        <w:t>168</w:t>
      </w:r>
      <w:r w:rsidRPr="002432B1">
        <w:rPr>
          <w:kern w:val="0"/>
          <w:sz w:val="24"/>
          <w:szCs w:val="20"/>
        </w:rPr>
        <w:t>号上海银行大厦</w:t>
      </w:r>
      <w:r w:rsidRPr="002432B1">
        <w:rPr>
          <w:kern w:val="0"/>
          <w:sz w:val="24"/>
          <w:szCs w:val="20"/>
        </w:rPr>
        <w:t>29</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w:t>
      </w:r>
      <w:r w:rsidR="00385F30" w:rsidRPr="002432B1">
        <w:rPr>
          <w:kern w:val="0"/>
          <w:sz w:val="24"/>
          <w:szCs w:val="20"/>
        </w:rPr>
        <w:t>杨德红</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021-38676666</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021-38670666</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联系人：芮敏祺</w:t>
      </w:r>
      <w:r w:rsidR="00385F30" w:rsidRPr="002432B1">
        <w:rPr>
          <w:kern w:val="0"/>
          <w:sz w:val="24"/>
          <w:szCs w:val="20"/>
        </w:rPr>
        <w:t>、朱雅崴</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400-8888-666</w:t>
      </w:r>
      <w:r w:rsidR="00385F30" w:rsidRPr="002432B1">
        <w:rPr>
          <w:kern w:val="0"/>
          <w:sz w:val="24"/>
          <w:szCs w:val="20"/>
        </w:rPr>
        <w:t>、</w:t>
      </w:r>
      <w:r w:rsidR="00385F30" w:rsidRPr="002432B1">
        <w:rPr>
          <w:kern w:val="0"/>
          <w:sz w:val="24"/>
          <w:szCs w:val="20"/>
        </w:rPr>
        <w:t>95521</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11" w:history="1">
        <w:r w:rsidRPr="002432B1">
          <w:rPr>
            <w:kern w:val="0"/>
          </w:rPr>
          <w:t>www.gtja.com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9</w:t>
      </w:r>
      <w:r w:rsidRPr="002432B1">
        <w:rPr>
          <w:kern w:val="0"/>
          <w:sz w:val="24"/>
        </w:rPr>
        <w:t>）</w:t>
      </w:r>
      <w:r w:rsidRPr="002432B1">
        <w:rPr>
          <w:kern w:val="0"/>
          <w:sz w:val="24"/>
          <w:szCs w:val="20"/>
        </w:rPr>
        <w:t>中信建投证券股份有限公司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注册地址：北京市朝阳区安立路</w:t>
      </w:r>
      <w:r w:rsidRPr="002432B1">
        <w:rPr>
          <w:kern w:val="0"/>
          <w:sz w:val="24"/>
          <w:szCs w:val="20"/>
        </w:rPr>
        <w:t>66</w:t>
      </w:r>
      <w:r w:rsidRPr="002432B1">
        <w:rPr>
          <w:kern w:val="0"/>
          <w:sz w:val="24"/>
          <w:szCs w:val="20"/>
        </w:rPr>
        <w:t>号</w:t>
      </w:r>
      <w:r w:rsidRPr="002432B1">
        <w:rPr>
          <w:kern w:val="0"/>
          <w:sz w:val="24"/>
          <w:szCs w:val="20"/>
        </w:rPr>
        <w:t>4</w:t>
      </w:r>
      <w:r w:rsidRPr="002432B1">
        <w:rPr>
          <w:kern w:val="0"/>
          <w:sz w:val="24"/>
          <w:szCs w:val="20"/>
        </w:rPr>
        <w:t>号楼</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办公地址：北京市朝阳门内大街</w:t>
      </w:r>
      <w:r w:rsidRPr="002432B1">
        <w:rPr>
          <w:kern w:val="0"/>
          <w:sz w:val="24"/>
          <w:szCs w:val="20"/>
        </w:rPr>
        <w:t>188</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法定代表人：王常青</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开放式基金业务传真：（</w:t>
      </w:r>
      <w:r w:rsidRPr="002432B1">
        <w:rPr>
          <w:kern w:val="0"/>
          <w:sz w:val="24"/>
          <w:szCs w:val="20"/>
        </w:rPr>
        <w:t>010</w:t>
      </w:r>
      <w:r w:rsidRPr="002432B1">
        <w:rPr>
          <w:kern w:val="0"/>
          <w:sz w:val="24"/>
          <w:szCs w:val="20"/>
        </w:rPr>
        <w:t>）</w:t>
      </w:r>
      <w:r w:rsidRPr="002432B1">
        <w:rPr>
          <w:kern w:val="0"/>
          <w:sz w:val="24"/>
          <w:szCs w:val="20"/>
        </w:rPr>
        <w:t>65182261</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联系人：权唐</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400-8888-108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12" w:history="1">
        <w:r w:rsidRPr="002432B1">
          <w:rPr>
            <w:kern w:val="0"/>
          </w:rPr>
          <w:t>www.csc108.com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10</w:t>
      </w:r>
      <w:r w:rsidRPr="002432B1">
        <w:rPr>
          <w:kern w:val="0"/>
          <w:sz w:val="24"/>
        </w:rPr>
        <w:t>）</w:t>
      </w:r>
      <w:r w:rsidRPr="002432B1">
        <w:rPr>
          <w:kern w:val="0"/>
          <w:sz w:val="24"/>
          <w:szCs w:val="20"/>
        </w:rPr>
        <w:t>招商证券股份有限公司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w:t>
      </w:r>
      <w:r w:rsidRPr="002432B1">
        <w:rPr>
          <w:kern w:val="0"/>
          <w:sz w:val="24"/>
          <w:szCs w:val="20"/>
        </w:rPr>
        <w:t>:</w:t>
      </w:r>
      <w:r w:rsidRPr="002432B1">
        <w:rPr>
          <w:kern w:val="0"/>
          <w:sz w:val="24"/>
          <w:szCs w:val="20"/>
        </w:rPr>
        <w:t>深圳市福田区益田路江苏大厦</w:t>
      </w:r>
      <w:r w:rsidRPr="002432B1">
        <w:rPr>
          <w:kern w:val="0"/>
          <w:sz w:val="24"/>
          <w:szCs w:val="20"/>
        </w:rPr>
        <w:t>A</w:t>
      </w:r>
      <w:r w:rsidRPr="002432B1">
        <w:rPr>
          <w:kern w:val="0"/>
          <w:sz w:val="24"/>
          <w:szCs w:val="20"/>
        </w:rPr>
        <w:t>座</w:t>
      </w:r>
      <w:r w:rsidRPr="002432B1">
        <w:rPr>
          <w:kern w:val="0"/>
          <w:sz w:val="24"/>
          <w:szCs w:val="20"/>
        </w:rPr>
        <w:t>38—45</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w:t>
      </w:r>
      <w:r w:rsidRPr="002432B1">
        <w:rPr>
          <w:kern w:val="0"/>
          <w:sz w:val="24"/>
          <w:szCs w:val="20"/>
        </w:rPr>
        <w:t>:</w:t>
      </w:r>
      <w:r w:rsidRPr="002432B1">
        <w:rPr>
          <w:kern w:val="0"/>
          <w:sz w:val="24"/>
          <w:szCs w:val="20"/>
        </w:rPr>
        <w:t>深圳市福田区益田路江苏大厦</w:t>
      </w:r>
      <w:r w:rsidRPr="002432B1">
        <w:rPr>
          <w:kern w:val="0"/>
          <w:sz w:val="24"/>
          <w:szCs w:val="20"/>
        </w:rPr>
        <w:t>A</w:t>
      </w:r>
      <w:r w:rsidRPr="002432B1">
        <w:rPr>
          <w:kern w:val="0"/>
          <w:sz w:val="24"/>
          <w:szCs w:val="20"/>
        </w:rPr>
        <w:t>座</w:t>
      </w:r>
      <w:r w:rsidRPr="002432B1">
        <w:rPr>
          <w:kern w:val="0"/>
          <w:sz w:val="24"/>
          <w:szCs w:val="20"/>
        </w:rPr>
        <w:t>38—45</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w:t>
      </w:r>
      <w:r w:rsidRPr="002432B1">
        <w:rPr>
          <w:kern w:val="0"/>
          <w:sz w:val="24"/>
          <w:szCs w:val="20"/>
        </w:rPr>
        <w:t>:</w:t>
      </w:r>
      <w:r w:rsidRPr="002432B1">
        <w:rPr>
          <w:kern w:val="0"/>
          <w:sz w:val="24"/>
          <w:szCs w:val="20"/>
        </w:rPr>
        <w:t>宫少林</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:0755-82943666</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传真</w:t>
      </w:r>
      <w:r w:rsidRPr="002432B1">
        <w:rPr>
          <w:kern w:val="0"/>
          <w:sz w:val="24"/>
          <w:szCs w:val="20"/>
        </w:rPr>
        <w:t>:0755-82943636</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w:t>
      </w:r>
      <w:r w:rsidRPr="002432B1">
        <w:rPr>
          <w:kern w:val="0"/>
          <w:sz w:val="24"/>
          <w:szCs w:val="20"/>
        </w:rPr>
        <w:t>:</w:t>
      </w:r>
      <w:r w:rsidRPr="002432B1">
        <w:rPr>
          <w:kern w:val="0"/>
          <w:sz w:val="24"/>
          <w:szCs w:val="20"/>
        </w:rPr>
        <w:t>林生迎</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:95565</w:t>
      </w:r>
      <w:r w:rsidRPr="002432B1">
        <w:rPr>
          <w:rFonts w:eastAsia="MS Mincho"/>
          <w:kern w:val="0"/>
          <w:sz w:val="24"/>
          <w:szCs w:val="20"/>
        </w:rPr>
        <w:t>､</w:t>
      </w:r>
      <w:r w:rsidRPr="002432B1">
        <w:rPr>
          <w:kern w:val="0"/>
          <w:sz w:val="24"/>
          <w:szCs w:val="20"/>
        </w:rPr>
        <w:t>4008888111</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Pr="002432B1">
        <w:rPr>
          <w:kern w:val="0"/>
          <w:sz w:val="24"/>
          <w:szCs w:val="20"/>
        </w:rPr>
        <w:t>:www.newone.com.cn</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11</w:t>
      </w:r>
      <w:r w:rsidRPr="002432B1">
        <w:rPr>
          <w:kern w:val="0"/>
          <w:sz w:val="24"/>
        </w:rPr>
        <w:t>）</w:t>
      </w:r>
      <w:r w:rsidRPr="002432B1">
        <w:rPr>
          <w:kern w:val="0"/>
          <w:sz w:val="24"/>
          <w:szCs w:val="20"/>
        </w:rPr>
        <w:t>中信证券股份有限公司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注册地址：广东省深圳市福田区中心三路</w:t>
      </w:r>
      <w:r w:rsidRPr="002432B1">
        <w:rPr>
          <w:kern w:val="0"/>
          <w:sz w:val="24"/>
          <w:szCs w:val="20"/>
        </w:rPr>
        <w:t>8</w:t>
      </w:r>
      <w:r w:rsidRPr="002432B1">
        <w:rPr>
          <w:kern w:val="0"/>
          <w:sz w:val="24"/>
          <w:szCs w:val="20"/>
        </w:rPr>
        <w:t>号卓越时代广场（二期）北座</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法定代表人：王东明</w:t>
      </w:r>
      <w:r w:rsidRPr="002432B1">
        <w:rPr>
          <w:kern w:val="0"/>
          <w:sz w:val="24"/>
          <w:szCs w:val="20"/>
        </w:rPr>
        <w:t xml:space="preserve">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联系电话：</w:t>
      </w:r>
      <w:r w:rsidRPr="002432B1">
        <w:rPr>
          <w:kern w:val="0"/>
          <w:sz w:val="24"/>
          <w:szCs w:val="20"/>
        </w:rPr>
        <w:t xml:space="preserve">010-84588888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010-60833739</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联系人：顾凌</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13" w:history="1">
        <w:r w:rsidRPr="002432B1">
          <w:rPr>
            <w:kern w:val="0"/>
          </w:rPr>
          <w:t>www.cs.ecitic.com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12</w:t>
      </w:r>
      <w:r w:rsidRPr="002432B1">
        <w:rPr>
          <w:kern w:val="0"/>
          <w:sz w:val="24"/>
        </w:rPr>
        <w:t>）</w:t>
      </w:r>
      <w:r w:rsidRPr="002432B1">
        <w:rPr>
          <w:kern w:val="0"/>
          <w:sz w:val="24"/>
          <w:szCs w:val="20"/>
        </w:rPr>
        <w:t>中国银河证券股份有限公司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注册地址：北京市西城区金融大街</w:t>
      </w:r>
      <w:r w:rsidRPr="002432B1">
        <w:rPr>
          <w:kern w:val="0"/>
          <w:sz w:val="24"/>
          <w:szCs w:val="20"/>
        </w:rPr>
        <w:t>35</w:t>
      </w:r>
      <w:r w:rsidRPr="002432B1">
        <w:rPr>
          <w:kern w:val="0"/>
          <w:sz w:val="24"/>
          <w:szCs w:val="20"/>
        </w:rPr>
        <w:t>号国际企业大厦</w:t>
      </w:r>
      <w:r w:rsidRPr="002432B1">
        <w:rPr>
          <w:kern w:val="0"/>
          <w:sz w:val="24"/>
          <w:szCs w:val="20"/>
        </w:rPr>
        <w:t>C</w:t>
      </w:r>
      <w:r w:rsidRPr="002432B1">
        <w:rPr>
          <w:kern w:val="0"/>
          <w:sz w:val="24"/>
          <w:szCs w:val="20"/>
        </w:rPr>
        <w:t>座</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办公地址：北京市西城区金融大街</w:t>
      </w:r>
      <w:r w:rsidRPr="002432B1">
        <w:rPr>
          <w:kern w:val="0"/>
          <w:sz w:val="24"/>
          <w:szCs w:val="20"/>
        </w:rPr>
        <w:t>35</w:t>
      </w:r>
      <w:r w:rsidRPr="002432B1">
        <w:rPr>
          <w:kern w:val="0"/>
          <w:sz w:val="24"/>
          <w:szCs w:val="20"/>
        </w:rPr>
        <w:t>号国际企业大厦</w:t>
      </w:r>
      <w:r w:rsidRPr="002432B1">
        <w:rPr>
          <w:kern w:val="0"/>
          <w:sz w:val="24"/>
          <w:szCs w:val="20"/>
        </w:rPr>
        <w:t>C</w:t>
      </w:r>
      <w:r w:rsidRPr="002432B1">
        <w:rPr>
          <w:kern w:val="0"/>
          <w:sz w:val="24"/>
          <w:szCs w:val="20"/>
        </w:rPr>
        <w:t>座</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法定代表人：陈有安</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010-66568</w:t>
      </w:r>
      <w:r w:rsidR="00656D66" w:rsidRPr="002432B1">
        <w:rPr>
          <w:kern w:val="0"/>
          <w:sz w:val="24"/>
        </w:rPr>
        <w:t>29</w:t>
      </w:r>
      <w:r w:rsidR="008A105E" w:rsidRPr="002432B1">
        <w:rPr>
          <w:kern w:val="0"/>
          <w:sz w:val="24"/>
        </w:rPr>
        <w:t>2</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010-66568990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w:t>
      </w:r>
      <w:r w:rsidR="00385F30" w:rsidRPr="002432B1">
        <w:rPr>
          <w:kern w:val="0"/>
          <w:sz w:val="24"/>
          <w:szCs w:val="20"/>
        </w:rPr>
        <w:t>邓颜</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4008-888-888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14" w:history="1">
        <w:r w:rsidRPr="002432B1">
          <w:rPr>
            <w:kern w:val="0"/>
          </w:rPr>
          <w:t>www.chinastock.com.cn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13</w:t>
      </w:r>
      <w:r w:rsidRPr="002432B1">
        <w:rPr>
          <w:kern w:val="0"/>
          <w:sz w:val="24"/>
        </w:rPr>
        <w:t>）</w:t>
      </w:r>
      <w:r w:rsidRPr="002432B1">
        <w:rPr>
          <w:kern w:val="0"/>
          <w:sz w:val="24"/>
          <w:szCs w:val="20"/>
        </w:rPr>
        <w:t>海通证券股份有限公司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注册地址：上海市广东路</w:t>
      </w:r>
      <w:r w:rsidRPr="002432B1">
        <w:rPr>
          <w:kern w:val="0"/>
          <w:sz w:val="24"/>
          <w:szCs w:val="20"/>
        </w:rPr>
        <w:t>689</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办公地址：上海市广东路</w:t>
      </w:r>
      <w:r w:rsidRPr="002432B1">
        <w:rPr>
          <w:kern w:val="0"/>
          <w:sz w:val="24"/>
          <w:szCs w:val="20"/>
        </w:rPr>
        <w:t>689</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法定代表人：王开国</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021-23219000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021-23219100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联系人：金芸、李笑鸣</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95553</w:t>
      </w:r>
      <w:r w:rsidRPr="002432B1">
        <w:rPr>
          <w:kern w:val="0"/>
          <w:sz w:val="24"/>
          <w:szCs w:val="20"/>
        </w:rPr>
        <w:t>、</w:t>
      </w:r>
      <w:r w:rsidRPr="002432B1">
        <w:rPr>
          <w:kern w:val="0"/>
          <w:sz w:val="24"/>
          <w:szCs w:val="20"/>
        </w:rPr>
        <w:t>400-8888-001</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网址：</w:t>
      </w:r>
      <w:hyperlink r:id="rId15" w:history="1">
        <w:r w:rsidRPr="002432B1">
          <w:rPr>
            <w:kern w:val="0"/>
          </w:rPr>
          <w:t>www.htsec.com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14</w:t>
      </w:r>
      <w:r w:rsidRPr="002432B1">
        <w:rPr>
          <w:kern w:val="0"/>
          <w:sz w:val="24"/>
        </w:rPr>
        <w:t>）</w:t>
      </w:r>
      <w:r w:rsidRPr="002432B1">
        <w:rPr>
          <w:kern w:val="0"/>
          <w:sz w:val="24"/>
          <w:szCs w:val="20"/>
        </w:rPr>
        <w:t>申万宏源证券有限公司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注册地址：上海市徐汇区长乐路</w:t>
      </w:r>
      <w:r w:rsidRPr="002432B1">
        <w:rPr>
          <w:kern w:val="0"/>
          <w:sz w:val="24"/>
          <w:szCs w:val="20"/>
        </w:rPr>
        <w:t>989</w:t>
      </w:r>
      <w:r w:rsidRPr="002432B1">
        <w:rPr>
          <w:kern w:val="0"/>
          <w:sz w:val="24"/>
          <w:szCs w:val="20"/>
        </w:rPr>
        <w:t>号</w:t>
      </w:r>
      <w:r w:rsidRPr="002432B1">
        <w:rPr>
          <w:kern w:val="0"/>
          <w:sz w:val="24"/>
          <w:szCs w:val="20"/>
        </w:rPr>
        <w:t>45</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办公地址：上海市徐汇区长乐路</w:t>
      </w:r>
      <w:r w:rsidRPr="002432B1">
        <w:rPr>
          <w:kern w:val="0"/>
          <w:sz w:val="24"/>
          <w:szCs w:val="20"/>
        </w:rPr>
        <w:t>989</w:t>
      </w:r>
      <w:r w:rsidRPr="002432B1">
        <w:rPr>
          <w:kern w:val="0"/>
          <w:sz w:val="24"/>
          <w:szCs w:val="20"/>
        </w:rPr>
        <w:t>号</w:t>
      </w:r>
      <w:r w:rsidRPr="002432B1">
        <w:rPr>
          <w:kern w:val="0"/>
          <w:sz w:val="24"/>
          <w:szCs w:val="20"/>
        </w:rPr>
        <w:t>45</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法定代表人：李梅</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021-33389888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021-33388224</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联系人：钱达琛</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95523</w:t>
      </w:r>
      <w:r w:rsidRPr="002432B1">
        <w:rPr>
          <w:kern w:val="0"/>
          <w:sz w:val="24"/>
          <w:szCs w:val="20"/>
        </w:rPr>
        <w:t>或</w:t>
      </w:r>
      <w:r w:rsidRPr="002432B1">
        <w:rPr>
          <w:kern w:val="0"/>
          <w:sz w:val="24"/>
          <w:szCs w:val="20"/>
        </w:rPr>
        <w:t>4008895523</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16" w:history="1">
        <w:r w:rsidRPr="002432B1">
          <w:rPr>
            <w:kern w:val="0"/>
            <w:sz w:val="24"/>
            <w:szCs w:val="20"/>
          </w:rPr>
          <w:t>www.swhysc.com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15</w:t>
      </w:r>
      <w:r w:rsidRPr="002432B1">
        <w:rPr>
          <w:kern w:val="0"/>
          <w:sz w:val="24"/>
        </w:rPr>
        <w:t>）</w:t>
      </w:r>
      <w:r w:rsidRPr="002432B1">
        <w:rPr>
          <w:kern w:val="0"/>
          <w:sz w:val="24"/>
          <w:szCs w:val="20"/>
        </w:rPr>
        <w:t>长江证券股份有限公司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注册地址：武汉市新华路特</w:t>
      </w:r>
      <w:r w:rsidRPr="002432B1">
        <w:rPr>
          <w:kern w:val="0"/>
          <w:sz w:val="24"/>
          <w:szCs w:val="20"/>
        </w:rPr>
        <w:t>8</w:t>
      </w:r>
      <w:r w:rsidRPr="002432B1">
        <w:rPr>
          <w:kern w:val="0"/>
          <w:sz w:val="24"/>
          <w:szCs w:val="20"/>
        </w:rPr>
        <w:t>号长江证券大厦</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办公地址：武汉市新华路特</w:t>
      </w:r>
      <w:r w:rsidRPr="002432B1">
        <w:rPr>
          <w:kern w:val="0"/>
          <w:sz w:val="24"/>
          <w:szCs w:val="20"/>
        </w:rPr>
        <w:t>8</w:t>
      </w:r>
      <w:r w:rsidRPr="002432B1">
        <w:rPr>
          <w:kern w:val="0"/>
          <w:sz w:val="24"/>
          <w:szCs w:val="20"/>
        </w:rPr>
        <w:t>号长江证券大厦</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w:t>
      </w:r>
      <w:r w:rsidR="002A32D1" w:rsidRPr="002432B1">
        <w:rPr>
          <w:kern w:val="0"/>
          <w:sz w:val="24"/>
        </w:rPr>
        <w:t>杨德柱</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客户服务热线：</w:t>
      </w:r>
      <w:r w:rsidRPr="002432B1">
        <w:rPr>
          <w:kern w:val="0"/>
          <w:sz w:val="24"/>
          <w:szCs w:val="20"/>
        </w:rPr>
        <w:t>95579</w:t>
      </w:r>
      <w:r w:rsidRPr="002432B1">
        <w:rPr>
          <w:kern w:val="0"/>
          <w:sz w:val="24"/>
          <w:szCs w:val="20"/>
        </w:rPr>
        <w:t>或</w:t>
      </w:r>
      <w:r w:rsidRPr="002432B1">
        <w:rPr>
          <w:kern w:val="0"/>
          <w:sz w:val="24"/>
          <w:szCs w:val="20"/>
        </w:rPr>
        <w:t>4008-888-999</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w:t>
      </w:r>
      <w:r w:rsidR="00385F30" w:rsidRPr="002432B1">
        <w:rPr>
          <w:kern w:val="0"/>
          <w:sz w:val="24"/>
          <w:szCs w:val="20"/>
        </w:rPr>
        <w:t>奚博宇</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027-65799999</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027-85481900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Pr="002432B1">
        <w:rPr>
          <w:kern w:val="0"/>
          <w:sz w:val="24"/>
          <w:szCs w:val="20"/>
        </w:rPr>
        <w:t xml:space="preserve">www.95579.com </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16</w:t>
      </w:r>
      <w:r w:rsidRPr="002432B1">
        <w:rPr>
          <w:kern w:val="0"/>
          <w:sz w:val="24"/>
        </w:rPr>
        <w:t>）</w:t>
      </w:r>
      <w:r w:rsidRPr="002432B1">
        <w:rPr>
          <w:kern w:val="0"/>
          <w:sz w:val="24"/>
          <w:szCs w:val="20"/>
        </w:rPr>
        <w:t>安信证券股份有限公司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注册地址：深圳市福田区金田路</w:t>
      </w:r>
      <w:r w:rsidRPr="002432B1">
        <w:rPr>
          <w:kern w:val="0"/>
          <w:sz w:val="24"/>
          <w:szCs w:val="20"/>
        </w:rPr>
        <w:t>2222</w:t>
      </w:r>
      <w:r w:rsidRPr="002432B1">
        <w:rPr>
          <w:kern w:val="0"/>
          <w:sz w:val="24"/>
          <w:szCs w:val="20"/>
        </w:rPr>
        <w:t>号安联大厦</w:t>
      </w:r>
      <w:r w:rsidRPr="002432B1">
        <w:rPr>
          <w:kern w:val="0"/>
          <w:sz w:val="24"/>
          <w:szCs w:val="20"/>
        </w:rPr>
        <w:t>35</w:t>
      </w:r>
      <w:r w:rsidRPr="002432B1">
        <w:rPr>
          <w:kern w:val="0"/>
          <w:sz w:val="24"/>
          <w:szCs w:val="20"/>
        </w:rPr>
        <w:t>层、</w:t>
      </w:r>
      <w:r w:rsidRPr="002432B1">
        <w:rPr>
          <w:kern w:val="0"/>
          <w:sz w:val="24"/>
          <w:szCs w:val="20"/>
        </w:rPr>
        <w:t>28</w:t>
      </w:r>
      <w:r w:rsidRPr="002432B1">
        <w:rPr>
          <w:kern w:val="0"/>
          <w:sz w:val="24"/>
          <w:szCs w:val="20"/>
        </w:rPr>
        <w:t>层</w:t>
      </w:r>
      <w:r w:rsidRPr="002432B1">
        <w:rPr>
          <w:kern w:val="0"/>
          <w:sz w:val="24"/>
          <w:szCs w:val="20"/>
        </w:rPr>
        <w:t>A02</w:t>
      </w:r>
      <w:r w:rsidRPr="002432B1">
        <w:rPr>
          <w:kern w:val="0"/>
          <w:sz w:val="24"/>
          <w:szCs w:val="20"/>
        </w:rPr>
        <w:t>单元</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办公地址：深圳市福田区金田路</w:t>
      </w:r>
      <w:r w:rsidRPr="002432B1">
        <w:rPr>
          <w:kern w:val="0"/>
          <w:sz w:val="24"/>
          <w:szCs w:val="20"/>
        </w:rPr>
        <w:t>4018</w:t>
      </w:r>
      <w:r w:rsidRPr="002432B1">
        <w:rPr>
          <w:kern w:val="0"/>
          <w:sz w:val="24"/>
          <w:szCs w:val="20"/>
        </w:rPr>
        <w:t>号安联大厦</w:t>
      </w:r>
      <w:r w:rsidRPr="002432B1">
        <w:rPr>
          <w:kern w:val="0"/>
          <w:sz w:val="24"/>
          <w:szCs w:val="20"/>
        </w:rPr>
        <w:t>35</w:t>
      </w:r>
      <w:r w:rsidRPr="002432B1">
        <w:rPr>
          <w:kern w:val="0"/>
          <w:sz w:val="24"/>
          <w:szCs w:val="20"/>
        </w:rPr>
        <w:t>层、</w:t>
      </w:r>
      <w:r w:rsidRPr="002432B1">
        <w:rPr>
          <w:kern w:val="0"/>
          <w:sz w:val="24"/>
          <w:szCs w:val="20"/>
        </w:rPr>
        <w:t>28</w:t>
      </w:r>
      <w:r w:rsidRPr="002432B1">
        <w:rPr>
          <w:kern w:val="0"/>
          <w:sz w:val="24"/>
          <w:szCs w:val="20"/>
        </w:rPr>
        <w:t>层</w:t>
      </w:r>
      <w:r w:rsidRPr="002432B1">
        <w:rPr>
          <w:kern w:val="0"/>
          <w:sz w:val="24"/>
          <w:szCs w:val="20"/>
        </w:rPr>
        <w:t>A02</w:t>
      </w:r>
      <w:r w:rsidRPr="002432B1">
        <w:rPr>
          <w:kern w:val="0"/>
          <w:sz w:val="24"/>
          <w:szCs w:val="20"/>
        </w:rPr>
        <w:t>单元</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w:t>
      </w:r>
      <w:r w:rsidR="008A105E" w:rsidRPr="002432B1">
        <w:rPr>
          <w:kern w:val="0"/>
          <w:sz w:val="24"/>
          <w:szCs w:val="20"/>
        </w:rPr>
        <w:t>王连志</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4008001001</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0755-82558355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联系人：陈剑虹</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联系电话：</w:t>
      </w:r>
      <w:r w:rsidRPr="002432B1">
        <w:rPr>
          <w:kern w:val="0"/>
          <w:sz w:val="24"/>
          <w:szCs w:val="20"/>
        </w:rPr>
        <w:t>0755-82825551</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17" w:history="1">
        <w:r w:rsidRPr="002432B1">
          <w:rPr>
            <w:kern w:val="0"/>
          </w:rPr>
          <w:t>www.essence.com.cn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lastRenderedPageBreak/>
        <w:t>(17)</w:t>
      </w:r>
      <w:r w:rsidRPr="002432B1">
        <w:rPr>
          <w:kern w:val="0"/>
          <w:sz w:val="24"/>
          <w:szCs w:val="20"/>
        </w:rPr>
        <w:t>中信证券（浙江）有限责任公司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注册地址：浙江省杭州市解放东路</w:t>
      </w:r>
      <w:r w:rsidRPr="002432B1">
        <w:rPr>
          <w:kern w:val="0"/>
          <w:sz w:val="24"/>
          <w:szCs w:val="20"/>
        </w:rPr>
        <w:t>29</w:t>
      </w:r>
      <w:r w:rsidRPr="002432B1">
        <w:rPr>
          <w:kern w:val="0"/>
          <w:sz w:val="24"/>
          <w:szCs w:val="20"/>
        </w:rPr>
        <w:t>号迪凯银座</w:t>
      </w:r>
      <w:r w:rsidRPr="002432B1">
        <w:rPr>
          <w:kern w:val="0"/>
          <w:sz w:val="24"/>
          <w:szCs w:val="20"/>
        </w:rPr>
        <w:t>22</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办公地址：浙江省杭州市解放东路</w:t>
      </w:r>
      <w:r w:rsidRPr="002432B1">
        <w:rPr>
          <w:kern w:val="0"/>
          <w:sz w:val="24"/>
          <w:szCs w:val="20"/>
        </w:rPr>
        <w:t>29</w:t>
      </w:r>
      <w:r w:rsidRPr="002432B1">
        <w:rPr>
          <w:kern w:val="0"/>
          <w:sz w:val="24"/>
          <w:szCs w:val="20"/>
        </w:rPr>
        <w:t>号迪凯银座</w:t>
      </w:r>
      <w:r w:rsidRPr="002432B1">
        <w:rPr>
          <w:kern w:val="0"/>
          <w:sz w:val="24"/>
          <w:szCs w:val="20"/>
        </w:rPr>
        <w:t>22</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法定代表人：沈强</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联系电话：</w:t>
      </w:r>
      <w:r w:rsidRPr="002432B1">
        <w:rPr>
          <w:kern w:val="0"/>
          <w:sz w:val="24"/>
          <w:szCs w:val="20"/>
        </w:rPr>
        <w:t>0571-85776114</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0571-86078823</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联系人：李珊</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公司网站：</w:t>
      </w:r>
      <w:r w:rsidRPr="002432B1">
        <w:rPr>
          <w:kern w:val="0"/>
          <w:sz w:val="24"/>
          <w:szCs w:val="20"/>
        </w:rPr>
        <w:t>www.bigsun.com.cn</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客服热线：</w:t>
      </w:r>
      <w:r w:rsidRPr="002432B1">
        <w:rPr>
          <w:kern w:val="0"/>
          <w:sz w:val="24"/>
          <w:szCs w:val="20"/>
        </w:rPr>
        <w:t>0571-95548</w:t>
      </w:r>
    </w:p>
    <w:p w:rsidR="004C7D6E" w:rsidRPr="002432B1" w:rsidRDefault="004C7D6E" w:rsidP="004C7D6E">
      <w:pPr>
        <w:widowControl/>
        <w:snapToGrid w:val="0"/>
        <w:spacing w:line="360" w:lineRule="auto"/>
        <w:ind w:firstLine="480"/>
        <w:rPr>
          <w:kern w:val="0"/>
          <w:sz w:val="24"/>
          <w:szCs w:val="20"/>
        </w:rPr>
      </w:pPr>
      <w:r w:rsidRPr="002432B1">
        <w:rPr>
          <w:kern w:val="0"/>
          <w:sz w:val="24"/>
        </w:rPr>
        <w:t>(18)</w:t>
      </w:r>
      <w:r w:rsidRPr="002432B1">
        <w:rPr>
          <w:kern w:val="0"/>
          <w:sz w:val="24"/>
          <w:szCs w:val="20"/>
        </w:rPr>
        <w:t>华泰证券股份有限公司</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注册地址：南京市江东中路</w:t>
      </w:r>
      <w:r w:rsidRPr="002432B1">
        <w:rPr>
          <w:kern w:val="0"/>
          <w:sz w:val="24"/>
          <w:szCs w:val="20"/>
        </w:rPr>
        <w:t>228</w:t>
      </w:r>
      <w:r w:rsidRPr="002432B1">
        <w:rPr>
          <w:kern w:val="0"/>
          <w:sz w:val="24"/>
          <w:szCs w:val="20"/>
        </w:rPr>
        <w:t>号</w:t>
      </w:r>
      <w:r w:rsidRPr="002432B1">
        <w:rPr>
          <w:kern w:val="0"/>
          <w:sz w:val="24"/>
          <w:szCs w:val="20"/>
        </w:rPr>
        <w:t xml:space="preserve"> </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办公地址：南京市建邺区江东中路</w:t>
      </w:r>
      <w:r w:rsidRPr="002432B1">
        <w:rPr>
          <w:kern w:val="0"/>
          <w:sz w:val="24"/>
          <w:szCs w:val="20"/>
        </w:rPr>
        <w:t>228</w:t>
      </w:r>
      <w:r w:rsidRPr="002432B1">
        <w:rPr>
          <w:kern w:val="0"/>
          <w:sz w:val="24"/>
          <w:szCs w:val="20"/>
        </w:rPr>
        <w:t>号华泰证券广场</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025-84457777</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联系人：庞晓芸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服务热线：</w:t>
      </w:r>
      <w:r w:rsidRPr="002432B1">
        <w:rPr>
          <w:kern w:val="0"/>
          <w:sz w:val="24"/>
          <w:szCs w:val="20"/>
        </w:rPr>
        <w:t>95597</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Pr="002432B1">
        <w:rPr>
          <w:kern w:val="0"/>
          <w:sz w:val="24"/>
          <w:szCs w:val="20"/>
        </w:rPr>
        <w:t>www.htsc.com.cn</w:t>
      </w:r>
    </w:p>
    <w:p w:rsidR="004C7D6E" w:rsidRPr="002432B1" w:rsidRDefault="004C7D6E" w:rsidP="004C7D6E">
      <w:pPr>
        <w:widowControl/>
        <w:snapToGrid w:val="0"/>
        <w:spacing w:line="360" w:lineRule="auto"/>
        <w:ind w:firstLine="480"/>
        <w:rPr>
          <w:kern w:val="0"/>
          <w:sz w:val="24"/>
          <w:szCs w:val="20"/>
        </w:rPr>
      </w:pPr>
      <w:r w:rsidRPr="002432B1">
        <w:rPr>
          <w:kern w:val="0"/>
          <w:sz w:val="24"/>
        </w:rPr>
        <w:t>(19)</w:t>
      </w:r>
      <w:r w:rsidRPr="002432B1">
        <w:rPr>
          <w:kern w:val="0"/>
          <w:sz w:val="24"/>
          <w:szCs w:val="20"/>
        </w:rPr>
        <w:t>山西证券股份有限公司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注册地址：山西省太原市府西街</w:t>
      </w:r>
      <w:r w:rsidRPr="002432B1">
        <w:rPr>
          <w:kern w:val="0"/>
          <w:sz w:val="24"/>
          <w:szCs w:val="20"/>
        </w:rPr>
        <w:t>69</w:t>
      </w:r>
      <w:r w:rsidRPr="002432B1">
        <w:rPr>
          <w:kern w:val="0"/>
          <w:sz w:val="24"/>
          <w:szCs w:val="20"/>
        </w:rPr>
        <w:t>号山西国贸中心东塔楼</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办公地址：山西省太原市府西街</w:t>
      </w:r>
      <w:r w:rsidRPr="002432B1">
        <w:rPr>
          <w:kern w:val="0"/>
          <w:sz w:val="24"/>
          <w:szCs w:val="20"/>
        </w:rPr>
        <w:t>69</w:t>
      </w:r>
      <w:r w:rsidRPr="002432B1">
        <w:rPr>
          <w:kern w:val="0"/>
          <w:sz w:val="24"/>
          <w:szCs w:val="20"/>
        </w:rPr>
        <w:t>号山西国贸中心东塔楼</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法定代表人：侯巍</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400-666-1618</w:t>
      </w:r>
      <w:r w:rsidRPr="002432B1">
        <w:rPr>
          <w:kern w:val="0"/>
          <w:sz w:val="24"/>
          <w:szCs w:val="20"/>
        </w:rPr>
        <w:t>，</w:t>
      </w:r>
      <w:r w:rsidRPr="002432B1">
        <w:rPr>
          <w:kern w:val="0"/>
          <w:sz w:val="24"/>
          <w:szCs w:val="20"/>
        </w:rPr>
        <w:t>95573</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18" w:history="1">
        <w:r w:rsidRPr="002432B1">
          <w:rPr>
            <w:kern w:val="0"/>
          </w:rPr>
          <w:t>www.i618.com.cn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(20)</w:t>
      </w:r>
      <w:r w:rsidRPr="002432B1">
        <w:rPr>
          <w:kern w:val="0"/>
          <w:sz w:val="24"/>
          <w:szCs w:val="20"/>
        </w:rPr>
        <w:t>中信证券（山东）有限责任公司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注册地址：青岛市崂山区深圳路</w:t>
      </w:r>
      <w:r w:rsidRPr="002432B1">
        <w:rPr>
          <w:kern w:val="0"/>
          <w:sz w:val="24"/>
          <w:szCs w:val="20"/>
        </w:rPr>
        <w:t>222</w:t>
      </w:r>
      <w:r w:rsidRPr="002432B1">
        <w:rPr>
          <w:kern w:val="0"/>
          <w:sz w:val="24"/>
          <w:szCs w:val="20"/>
        </w:rPr>
        <w:t>号青岛国际金融广场</w:t>
      </w:r>
      <w:r w:rsidRPr="002432B1">
        <w:rPr>
          <w:kern w:val="0"/>
          <w:sz w:val="24"/>
          <w:szCs w:val="20"/>
        </w:rPr>
        <w:t>A</w:t>
      </w:r>
      <w:r w:rsidRPr="002432B1">
        <w:rPr>
          <w:kern w:val="0"/>
          <w:sz w:val="24"/>
          <w:szCs w:val="20"/>
        </w:rPr>
        <w:t>座</w:t>
      </w:r>
      <w:r w:rsidRPr="002432B1">
        <w:rPr>
          <w:kern w:val="0"/>
          <w:sz w:val="24"/>
          <w:szCs w:val="20"/>
        </w:rPr>
        <w:t>21</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办公地址：青岛市崂山区深圳路</w:t>
      </w:r>
      <w:r w:rsidRPr="002432B1">
        <w:rPr>
          <w:kern w:val="0"/>
          <w:sz w:val="24"/>
          <w:szCs w:val="20"/>
        </w:rPr>
        <w:t>222</w:t>
      </w:r>
      <w:r w:rsidRPr="002432B1">
        <w:rPr>
          <w:kern w:val="0"/>
          <w:sz w:val="24"/>
          <w:szCs w:val="20"/>
        </w:rPr>
        <w:t>号青岛国际金融广场</w:t>
      </w:r>
      <w:r w:rsidRPr="002432B1">
        <w:rPr>
          <w:kern w:val="0"/>
          <w:sz w:val="24"/>
          <w:szCs w:val="20"/>
        </w:rPr>
        <w:t>A</w:t>
      </w:r>
      <w:r w:rsidRPr="002432B1">
        <w:rPr>
          <w:kern w:val="0"/>
          <w:sz w:val="24"/>
          <w:szCs w:val="20"/>
        </w:rPr>
        <w:t>座</w:t>
      </w:r>
      <w:r w:rsidRPr="002432B1">
        <w:rPr>
          <w:kern w:val="0"/>
          <w:sz w:val="24"/>
          <w:szCs w:val="20"/>
        </w:rPr>
        <w:t>21</w:t>
      </w:r>
      <w:r w:rsidRPr="002432B1">
        <w:rPr>
          <w:kern w:val="0"/>
          <w:sz w:val="24"/>
          <w:szCs w:val="20"/>
        </w:rPr>
        <w:t>层（</w:t>
      </w:r>
      <w:r w:rsidRPr="002432B1">
        <w:rPr>
          <w:kern w:val="0"/>
          <w:sz w:val="24"/>
          <w:szCs w:val="20"/>
        </w:rPr>
        <w:t>266061)</w:t>
      </w:r>
    </w:p>
    <w:p w:rsidR="004C7D6E" w:rsidRPr="002432B1" w:rsidRDefault="004C7D6E" w:rsidP="004C7D6E">
      <w:pPr>
        <w:widowControl/>
        <w:snapToGrid w:val="0"/>
        <w:spacing w:line="360" w:lineRule="auto"/>
        <w:ind w:firstLine="60"/>
        <w:rPr>
          <w:kern w:val="0"/>
          <w:sz w:val="24"/>
          <w:szCs w:val="20"/>
        </w:rPr>
      </w:pPr>
      <w:r w:rsidRPr="002432B1">
        <w:rPr>
          <w:kern w:val="0"/>
          <w:sz w:val="24"/>
          <w:szCs w:val="20"/>
        </w:rPr>
        <w:t>法定代表人：杨宝林</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0532-85022326</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0532-85022605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联系人：吴忠超</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客户服务电话：</w:t>
      </w:r>
      <w:r w:rsidRPr="002432B1">
        <w:rPr>
          <w:kern w:val="0"/>
          <w:sz w:val="24"/>
          <w:szCs w:val="20"/>
        </w:rPr>
        <w:t>95548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Pr="002432B1">
        <w:rPr>
          <w:kern w:val="0"/>
          <w:sz w:val="24"/>
          <w:szCs w:val="20"/>
        </w:rPr>
        <w:t>wuzc@zxwt.com.cn</w:t>
      </w:r>
      <w:r w:rsidRPr="002432B1" w:rsidDel="00B63E21">
        <w:rPr>
          <w:kern w:val="0"/>
          <w:sz w:val="24"/>
          <w:szCs w:val="20"/>
        </w:rPr>
        <w:t xml:space="preserve"> </w:t>
      </w:r>
    </w:p>
    <w:p w:rsidR="004C7D6E" w:rsidRPr="002432B1" w:rsidRDefault="004C7D6E" w:rsidP="004C7D6E">
      <w:pPr>
        <w:widowControl/>
        <w:snapToGrid w:val="0"/>
        <w:spacing w:line="360" w:lineRule="auto"/>
        <w:ind w:firstLine="480"/>
        <w:rPr>
          <w:kern w:val="0"/>
          <w:sz w:val="24"/>
          <w:szCs w:val="20"/>
        </w:rPr>
      </w:pPr>
      <w:r w:rsidRPr="002432B1">
        <w:rPr>
          <w:kern w:val="0"/>
          <w:sz w:val="24"/>
        </w:rPr>
        <w:t>(21)</w:t>
      </w:r>
      <w:r w:rsidRPr="002432B1">
        <w:rPr>
          <w:kern w:val="0"/>
          <w:sz w:val="24"/>
          <w:szCs w:val="20"/>
        </w:rPr>
        <w:t>信达证券股份有限公司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注册地址：北京市西城区闹市口大街</w:t>
      </w:r>
      <w:r w:rsidRPr="002432B1">
        <w:rPr>
          <w:kern w:val="0"/>
          <w:sz w:val="24"/>
          <w:szCs w:val="20"/>
        </w:rPr>
        <w:t>9</w:t>
      </w:r>
      <w:r w:rsidRPr="002432B1">
        <w:rPr>
          <w:kern w:val="0"/>
          <w:sz w:val="24"/>
          <w:szCs w:val="20"/>
        </w:rPr>
        <w:t>号院</w:t>
      </w:r>
      <w:r w:rsidRPr="002432B1">
        <w:rPr>
          <w:kern w:val="0"/>
          <w:sz w:val="24"/>
          <w:szCs w:val="20"/>
        </w:rPr>
        <w:t>1</w:t>
      </w:r>
      <w:r w:rsidRPr="002432B1">
        <w:rPr>
          <w:kern w:val="0"/>
          <w:sz w:val="24"/>
          <w:szCs w:val="20"/>
        </w:rPr>
        <w:t xml:space="preserve">号楼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办公地址：北京市西城区闹市口大街</w:t>
      </w:r>
      <w:r w:rsidRPr="002432B1">
        <w:rPr>
          <w:kern w:val="0"/>
          <w:sz w:val="24"/>
          <w:szCs w:val="20"/>
        </w:rPr>
        <w:t>9</w:t>
      </w:r>
      <w:r w:rsidRPr="002432B1">
        <w:rPr>
          <w:kern w:val="0"/>
          <w:sz w:val="24"/>
          <w:szCs w:val="20"/>
        </w:rPr>
        <w:t>号院</w:t>
      </w:r>
      <w:r w:rsidRPr="002432B1">
        <w:rPr>
          <w:kern w:val="0"/>
          <w:sz w:val="24"/>
          <w:szCs w:val="20"/>
        </w:rPr>
        <w:t>1</w:t>
      </w:r>
      <w:r w:rsidRPr="002432B1">
        <w:rPr>
          <w:kern w:val="0"/>
          <w:sz w:val="24"/>
          <w:szCs w:val="20"/>
        </w:rPr>
        <w:t>号楼</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法定代表人：张志刚</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联系人：唐静</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联系电话：</w:t>
      </w:r>
      <w:r w:rsidRPr="002432B1">
        <w:rPr>
          <w:kern w:val="0"/>
          <w:sz w:val="24"/>
          <w:szCs w:val="20"/>
        </w:rPr>
        <w:t>010-63081000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010-63080978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008A105E" w:rsidRPr="002432B1">
        <w:rPr>
          <w:kern w:val="0"/>
          <w:sz w:val="24"/>
          <w:szCs w:val="20"/>
        </w:rPr>
        <w:t>：</w:t>
      </w:r>
      <w:r w:rsidR="008A105E" w:rsidRPr="002432B1">
        <w:rPr>
          <w:kern w:val="0"/>
          <w:sz w:val="24"/>
          <w:szCs w:val="20"/>
        </w:rPr>
        <w:t>95321</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公司网址：</w:t>
      </w:r>
      <w:hyperlink r:id="rId19" w:history="1">
        <w:r w:rsidRPr="002432B1">
          <w:rPr>
            <w:kern w:val="0"/>
          </w:rPr>
          <w:t>www.cindasc.com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(22)</w:t>
      </w:r>
      <w:r w:rsidRPr="002432B1">
        <w:rPr>
          <w:kern w:val="0"/>
          <w:sz w:val="24"/>
          <w:szCs w:val="20"/>
        </w:rPr>
        <w:t>光大证券股份有限公司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注册地址：上海市静安区新闸路</w:t>
      </w:r>
      <w:r w:rsidRPr="002432B1">
        <w:rPr>
          <w:kern w:val="0"/>
          <w:sz w:val="24"/>
          <w:szCs w:val="20"/>
        </w:rPr>
        <w:t>1508</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办公地址：上海市静安区新闸路</w:t>
      </w:r>
      <w:r w:rsidRPr="002432B1">
        <w:rPr>
          <w:kern w:val="0"/>
          <w:sz w:val="24"/>
          <w:szCs w:val="20"/>
        </w:rPr>
        <w:t>1508</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法定代表人：薛峰</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021-22169081</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021-22169134</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联系人：刘晨、李芳芳</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95525</w:t>
      </w:r>
      <w:r w:rsidRPr="002432B1">
        <w:rPr>
          <w:kern w:val="0"/>
          <w:sz w:val="24"/>
          <w:szCs w:val="20"/>
        </w:rPr>
        <w:t>、</w:t>
      </w:r>
      <w:r w:rsidRPr="002432B1">
        <w:rPr>
          <w:kern w:val="0"/>
          <w:sz w:val="24"/>
          <w:szCs w:val="20"/>
        </w:rPr>
        <w:t>4008888788</w:t>
      </w:r>
      <w:r w:rsidRPr="002432B1">
        <w:rPr>
          <w:kern w:val="0"/>
          <w:sz w:val="24"/>
          <w:szCs w:val="20"/>
        </w:rPr>
        <w:t>、</w:t>
      </w:r>
      <w:r w:rsidRPr="002432B1">
        <w:rPr>
          <w:kern w:val="0"/>
          <w:sz w:val="24"/>
          <w:szCs w:val="20"/>
        </w:rPr>
        <w:t>10108998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20" w:history="1">
        <w:r w:rsidRPr="002432B1">
          <w:rPr>
            <w:kern w:val="0"/>
          </w:rPr>
          <w:t>www.ebscn.com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(23)</w:t>
      </w:r>
      <w:r w:rsidRPr="002432B1">
        <w:rPr>
          <w:kern w:val="0"/>
          <w:sz w:val="24"/>
          <w:szCs w:val="20"/>
        </w:rPr>
        <w:t>东北证券股份有限公司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注册地址：长春市自由大路</w:t>
      </w:r>
      <w:r w:rsidRPr="002432B1">
        <w:rPr>
          <w:kern w:val="0"/>
          <w:sz w:val="24"/>
          <w:szCs w:val="20"/>
        </w:rPr>
        <w:t>1138</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办公地址：长春市自由大路</w:t>
      </w:r>
      <w:r w:rsidRPr="002432B1">
        <w:rPr>
          <w:kern w:val="0"/>
          <w:sz w:val="24"/>
          <w:szCs w:val="20"/>
        </w:rPr>
        <w:t>1138</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法定代表人：杨树财</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客户服务电话</w:t>
      </w:r>
      <w:r w:rsidRPr="002432B1">
        <w:rPr>
          <w:kern w:val="0"/>
          <w:sz w:val="24"/>
          <w:szCs w:val="20"/>
        </w:rPr>
        <w:t>:4006000686</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Pr="002432B1">
        <w:rPr>
          <w:kern w:val="0"/>
          <w:sz w:val="24"/>
          <w:szCs w:val="20"/>
        </w:rPr>
        <w:t>www.nesc.cn</w:t>
      </w:r>
    </w:p>
    <w:p w:rsidR="004C7D6E" w:rsidRPr="002432B1" w:rsidRDefault="004C7D6E" w:rsidP="004C7D6E">
      <w:pPr>
        <w:widowControl/>
        <w:snapToGrid w:val="0"/>
        <w:spacing w:line="360" w:lineRule="auto"/>
        <w:ind w:firstLine="480"/>
        <w:rPr>
          <w:kern w:val="0"/>
          <w:sz w:val="24"/>
          <w:szCs w:val="20"/>
        </w:rPr>
      </w:pPr>
      <w:r w:rsidRPr="002432B1">
        <w:rPr>
          <w:kern w:val="0"/>
          <w:sz w:val="24"/>
        </w:rPr>
        <w:t>(24)</w:t>
      </w:r>
      <w:r w:rsidRPr="002432B1">
        <w:rPr>
          <w:kern w:val="0"/>
          <w:sz w:val="24"/>
          <w:szCs w:val="20"/>
        </w:rPr>
        <w:t>国联证券股份有限公司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注册地址：无锡市县前东街</w:t>
      </w:r>
      <w:r w:rsidRPr="002432B1">
        <w:rPr>
          <w:kern w:val="0"/>
          <w:sz w:val="24"/>
          <w:szCs w:val="20"/>
        </w:rPr>
        <w:t>168</w:t>
      </w:r>
      <w:r w:rsidRPr="002432B1">
        <w:rPr>
          <w:kern w:val="0"/>
          <w:sz w:val="24"/>
          <w:szCs w:val="20"/>
        </w:rPr>
        <w:t>号国联大厦</w:t>
      </w:r>
      <w:r w:rsidRPr="002432B1">
        <w:rPr>
          <w:kern w:val="0"/>
          <w:sz w:val="24"/>
          <w:szCs w:val="20"/>
        </w:rPr>
        <w:t xml:space="preserve"> </w:t>
      </w:r>
      <w:r w:rsidRPr="002432B1">
        <w:rPr>
          <w:kern w:val="0"/>
          <w:sz w:val="24"/>
          <w:szCs w:val="20"/>
        </w:rPr>
        <w:t xml:space="preserve">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办公地址：无锡太湖新城金融一街</w:t>
      </w:r>
      <w:r w:rsidRPr="002432B1">
        <w:rPr>
          <w:kern w:val="0"/>
          <w:sz w:val="24"/>
          <w:szCs w:val="20"/>
        </w:rPr>
        <w:t>8</w:t>
      </w:r>
      <w:r w:rsidRPr="002432B1">
        <w:rPr>
          <w:kern w:val="0"/>
          <w:sz w:val="24"/>
          <w:szCs w:val="20"/>
        </w:rPr>
        <w:t xml:space="preserve">号国联金融大厦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法定代表人：雷建辉</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0510-82831662</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联系人：沈刚</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95570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Pr="002432B1">
        <w:rPr>
          <w:kern w:val="0"/>
          <w:sz w:val="24"/>
          <w:szCs w:val="20"/>
        </w:rPr>
        <w:t xml:space="preserve">www.glsc.com.cn </w:t>
      </w:r>
    </w:p>
    <w:p w:rsidR="004C7D6E" w:rsidRPr="002432B1" w:rsidRDefault="004C7D6E" w:rsidP="004C7D6E">
      <w:pPr>
        <w:widowControl/>
        <w:snapToGrid w:val="0"/>
        <w:spacing w:line="360" w:lineRule="auto"/>
        <w:ind w:firstLine="480"/>
        <w:rPr>
          <w:kern w:val="0"/>
          <w:sz w:val="24"/>
          <w:szCs w:val="20"/>
        </w:rPr>
      </w:pPr>
      <w:r w:rsidRPr="002432B1">
        <w:rPr>
          <w:kern w:val="0"/>
          <w:sz w:val="24"/>
        </w:rPr>
        <w:t>(25)</w:t>
      </w:r>
      <w:r w:rsidRPr="002432B1">
        <w:rPr>
          <w:kern w:val="0"/>
          <w:sz w:val="24"/>
          <w:szCs w:val="20"/>
        </w:rPr>
        <w:t>浙商证券股份有限公司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注册地址：浙江省杭州市杭大路</w:t>
      </w:r>
      <w:r w:rsidRPr="002432B1">
        <w:rPr>
          <w:kern w:val="0"/>
          <w:sz w:val="24"/>
          <w:szCs w:val="20"/>
        </w:rPr>
        <w:t>1</w:t>
      </w:r>
      <w:r w:rsidRPr="002432B1">
        <w:rPr>
          <w:kern w:val="0"/>
          <w:sz w:val="24"/>
          <w:szCs w:val="20"/>
        </w:rPr>
        <w:t>号黄龙世纪广场</w:t>
      </w:r>
      <w:r w:rsidRPr="002432B1">
        <w:rPr>
          <w:kern w:val="0"/>
          <w:sz w:val="24"/>
          <w:szCs w:val="20"/>
        </w:rPr>
        <w:t>A</w:t>
      </w:r>
      <w:r w:rsidRPr="002432B1">
        <w:rPr>
          <w:kern w:val="0"/>
          <w:sz w:val="24"/>
          <w:szCs w:val="20"/>
        </w:rPr>
        <w:t>座</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办公地址：浙江省杭州市杭大路</w:t>
      </w:r>
      <w:r w:rsidRPr="002432B1">
        <w:rPr>
          <w:kern w:val="0"/>
          <w:sz w:val="24"/>
          <w:szCs w:val="20"/>
        </w:rPr>
        <w:t>1</w:t>
      </w:r>
      <w:r w:rsidRPr="002432B1">
        <w:rPr>
          <w:kern w:val="0"/>
          <w:sz w:val="24"/>
          <w:szCs w:val="20"/>
        </w:rPr>
        <w:t>号黄龙世纪广场</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法定代表人：吴承根</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0571-87901963</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0571-87901955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联系人：胡岩</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客服热线：</w:t>
      </w:r>
      <w:r w:rsidRPr="002432B1">
        <w:rPr>
          <w:kern w:val="0"/>
          <w:sz w:val="24"/>
          <w:szCs w:val="20"/>
        </w:rPr>
        <w:t>4006-967777</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21" w:history="1">
        <w:r w:rsidRPr="002432B1">
          <w:rPr>
            <w:kern w:val="0"/>
          </w:rPr>
          <w:t>www.stocke.com.cn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(26)</w:t>
      </w:r>
      <w:r w:rsidRPr="002432B1">
        <w:rPr>
          <w:kern w:val="0"/>
          <w:sz w:val="24"/>
          <w:szCs w:val="20"/>
        </w:rPr>
        <w:t>平安证券有限责任公司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注册地址：深圳市福田中心区金田路</w:t>
      </w:r>
      <w:r w:rsidR="00EA0FC2" w:rsidRPr="002432B1">
        <w:rPr>
          <w:kern w:val="0"/>
          <w:sz w:val="24"/>
          <w:szCs w:val="20"/>
        </w:rPr>
        <w:t>4036</w:t>
      </w:r>
      <w:r w:rsidR="00EA0FC2" w:rsidRPr="002432B1">
        <w:rPr>
          <w:kern w:val="0"/>
          <w:sz w:val="24"/>
          <w:szCs w:val="20"/>
        </w:rPr>
        <w:t>号</w:t>
      </w:r>
      <w:r w:rsidRPr="002432B1">
        <w:rPr>
          <w:kern w:val="0"/>
          <w:sz w:val="24"/>
          <w:szCs w:val="20"/>
        </w:rPr>
        <w:t>荣超大厦</w:t>
      </w:r>
      <w:r w:rsidR="00EA0FC2" w:rsidRPr="002432B1">
        <w:rPr>
          <w:kern w:val="0"/>
          <w:sz w:val="24"/>
          <w:szCs w:val="20"/>
        </w:rPr>
        <w:t>16-20</w:t>
      </w:r>
      <w:r w:rsidR="00EA0FC2"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办公地址：深圳市福田中心区金田路</w:t>
      </w:r>
      <w:r w:rsidR="00EA0FC2" w:rsidRPr="002432B1">
        <w:rPr>
          <w:kern w:val="0"/>
          <w:sz w:val="24"/>
          <w:szCs w:val="20"/>
        </w:rPr>
        <w:t>4036</w:t>
      </w:r>
      <w:r w:rsidR="00EA0FC2" w:rsidRPr="002432B1">
        <w:rPr>
          <w:kern w:val="0"/>
          <w:sz w:val="24"/>
          <w:szCs w:val="20"/>
        </w:rPr>
        <w:t>号</w:t>
      </w:r>
      <w:r w:rsidRPr="002432B1">
        <w:rPr>
          <w:kern w:val="0"/>
          <w:sz w:val="24"/>
          <w:szCs w:val="20"/>
        </w:rPr>
        <w:t>荣超大厦</w:t>
      </w:r>
      <w:r w:rsidRPr="002432B1">
        <w:rPr>
          <w:kern w:val="0"/>
          <w:sz w:val="24"/>
          <w:szCs w:val="20"/>
        </w:rPr>
        <w:t>1</w:t>
      </w:r>
      <w:r w:rsidR="00EA0FC2" w:rsidRPr="002432B1">
        <w:rPr>
          <w:kern w:val="0"/>
          <w:sz w:val="24"/>
          <w:szCs w:val="20"/>
        </w:rPr>
        <w:t>6-20</w:t>
      </w:r>
      <w:r w:rsidR="00EA0FC2" w:rsidRPr="002432B1">
        <w:rPr>
          <w:kern w:val="0"/>
          <w:sz w:val="24"/>
          <w:szCs w:val="20"/>
        </w:rPr>
        <w:t>层</w:t>
      </w:r>
      <w:r w:rsidR="00C66453" w:rsidRPr="002432B1">
        <w:rPr>
          <w:kern w:val="0"/>
          <w:sz w:val="24"/>
        </w:rPr>
        <w:t>（</w:t>
      </w:r>
      <w:r w:rsidR="00C66453" w:rsidRPr="002432B1">
        <w:rPr>
          <w:kern w:val="0"/>
          <w:sz w:val="24"/>
        </w:rPr>
        <w:t>518048</w:t>
      </w:r>
      <w:r w:rsidR="00C66453" w:rsidRPr="002432B1">
        <w:rPr>
          <w:kern w:val="0"/>
          <w:sz w:val="24"/>
        </w:rPr>
        <w:t>）</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法定代表人：谢永林</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0755-22621866</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021-58991896</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w:t>
      </w:r>
      <w:r w:rsidR="00EA0FC2" w:rsidRPr="002432B1">
        <w:rPr>
          <w:kern w:val="0"/>
          <w:sz w:val="24"/>
          <w:szCs w:val="20"/>
        </w:rPr>
        <w:t>石静武</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95511-8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00EA0FC2" w:rsidRPr="002432B1">
        <w:rPr>
          <w:kern w:val="0"/>
          <w:sz w:val="24"/>
          <w:szCs w:val="20"/>
        </w:rPr>
        <w:t>stock.pingan.com</w:t>
      </w:r>
    </w:p>
    <w:p w:rsidR="004C7D6E" w:rsidRPr="002432B1" w:rsidRDefault="004C7D6E" w:rsidP="004C7D6E">
      <w:pPr>
        <w:widowControl/>
        <w:snapToGrid w:val="0"/>
        <w:spacing w:line="360" w:lineRule="auto"/>
        <w:ind w:firstLine="480"/>
        <w:rPr>
          <w:kern w:val="0"/>
          <w:sz w:val="24"/>
          <w:szCs w:val="20"/>
        </w:rPr>
      </w:pPr>
      <w:r w:rsidRPr="002432B1">
        <w:rPr>
          <w:kern w:val="0"/>
          <w:sz w:val="24"/>
        </w:rPr>
        <w:t>(27)</w:t>
      </w:r>
      <w:r w:rsidRPr="002432B1">
        <w:rPr>
          <w:kern w:val="0"/>
          <w:sz w:val="24"/>
          <w:szCs w:val="20"/>
        </w:rPr>
        <w:t>华安证券股份有限公司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注册地址：安徽省合肥市政务文化新区天鹅湖路</w:t>
      </w:r>
      <w:r w:rsidRPr="002432B1">
        <w:rPr>
          <w:kern w:val="0"/>
          <w:sz w:val="24"/>
          <w:szCs w:val="20"/>
        </w:rPr>
        <w:t>198</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办公地址：安徽省合肥市政务文化新区天鹅湖路</w:t>
      </w:r>
      <w:r w:rsidRPr="002432B1">
        <w:rPr>
          <w:kern w:val="0"/>
          <w:sz w:val="24"/>
          <w:szCs w:val="20"/>
        </w:rPr>
        <w:t>198</w:t>
      </w:r>
      <w:r w:rsidRPr="002432B1">
        <w:rPr>
          <w:kern w:val="0"/>
          <w:sz w:val="24"/>
          <w:szCs w:val="20"/>
        </w:rPr>
        <w:t>号财智中心</w:t>
      </w:r>
      <w:r w:rsidRPr="002432B1">
        <w:rPr>
          <w:kern w:val="0"/>
          <w:sz w:val="24"/>
          <w:szCs w:val="20"/>
        </w:rPr>
        <w:t>B1</w:t>
      </w:r>
      <w:r w:rsidRPr="002432B1">
        <w:rPr>
          <w:kern w:val="0"/>
          <w:sz w:val="24"/>
          <w:szCs w:val="20"/>
        </w:rPr>
        <w:t>座</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法定代表人：李工</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0551-65161666</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0551-65161600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客户服务电话</w:t>
      </w:r>
      <w:r w:rsidRPr="002432B1">
        <w:rPr>
          <w:kern w:val="0"/>
          <w:sz w:val="24"/>
          <w:szCs w:val="20"/>
        </w:rPr>
        <w:t>: 96518</w:t>
      </w:r>
      <w:r w:rsidRPr="002432B1">
        <w:rPr>
          <w:kern w:val="0"/>
          <w:sz w:val="24"/>
          <w:szCs w:val="20"/>
        </w:rPr>
        <w:t>（安徽省内）、</w:t>
      </w:r>
      <w:r w:rsidRPr="002432B1">
        <w:rPr>
          <w:kern w:val="0"/>
          <w:sz w:val="24"/>
          <w:szCs w:val="20"/>
        </w:rPr>
        <w:t>4008096518</w:t>
      </w:r>
      <w:r w:rsidRPr="002432B1">
        <w:rPr>
          <w:kern w:val="0"/>
          <w:sz w:val="24"/>
          <w:szCs w:val="20"/>
        </w:rPr>
        <w:t>（全国）</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Pr="002432B1">
        <w:rPr>
          <w:kern w:val="0"/>
          <w:sz w:val="24"/>
          <w:szCs w:val="20"/>
        </w:rPr>
        <w:t xml:space="preserve"> </w:t>
      </w:r>
      <w:hyperlink r:id="rId22" w:history="1">
        <w:r w:rsidRPr="002432B1">
          <w:rPr>
            <w:kern w:val="0"/>
          </w:rPr>
          <w:t>www.hazq.com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(28)</w:t>
      </w:r>
      <w:r w:rsidRPr="002432B1">
        <w:rPr>
          <w:kern w:val="0"/>
          <w:sz w:val="24"/>
          <w:szCs w:val="20"/>
        </w:rPr>
        <w:t>东莞证券股份有限公司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注册地址：东莞市莞城区可园南路</w:t>
      </w:r>
      <w:r w:rsidRPr="002432B1">
        <w:rPr>
          <w:kern w:val="0"/>
          <w:sz w:val="24"/>
          <w:szCs w:val="20"/>
        </w:rPr>
        <w:t>1</w:t>
      </w:r>
      <w:r w:rsidRPr="002432B1">
        <w:rPr>
          <w:kern w:val="0"/>
          <w:sz w:val="24"/>
          <w:szCs w:val="20"/>
        </w:rPr>
        <w:t>号金源中心</w:t>
      </w:r>
      <w:r w:rsidRPr="002432B1">
        <w:rPr>
          <w:kern w:val="0"/>
          <w:sz w:val="24"/>
          <w:szCs w:val="20"/>
        </w:rPr>
        <w:t>30</w:t>
      </w:r>
      <w:r w:rsidRPr="002432B1">
        <w:rPr>
          <w:kern w:val="0"/>
          <w:sz w:val="24"/>
          <w:szCs w:val="20"/>
        </w:rPr>
        <w:t>楼</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办公地址：东莞市莞城区可园南路</w:t>
      </w:r>
      <w:r w:rsidRPr="002432B1">
        <w:rPr>
          <w:kern w:val="0"/>
          <w:sz w:val="24"/>
          <w:szCs w:val="20"/>
        </w:rPr>
        <w:t>1</w:t>
      </w:r>
      <w:r w:rsidRPr="002432B1">
        <w:rPr>
          <w:kern w:val="0"/>
          <w:sz w:val="24"/>
          <w:szCs w:val="20"/>
        </w:rPr>
        <w:t>号金源中心</w:t>
      </w:r>
      <w:r w:rsidRPr="002432B1">
        <w:rPr>
          <w:kern w:val="0"/>
          <w:sz w:val="24"/>
          <w:szCs w:val="20"/>
        </w:rPr>
        <w:t>30</w:t>
      </w:r>
      <w:r w:rsidRPr="002432B1">
        <w:rPr>
          <w:kern w:val="0"/>
          <w:sz w:val="24"/>
          <w:szCs w:val="20"/>
        </w:rPr>
        <w:t>楼</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法定代表人：张运勇</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联系人：乔芳</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0769-22100155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0769-22100155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服务热线：</w:t>
      </w:r>
      <w:r w:rsidRPr="002432B1">
        <w:rPr>
          <w:kern w:val="0"/>
          <w:sz w:val="24"/>
          <w:szCs w:val="20"/>
        </w:rPr>
        <w:t>0769-961130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23" w:history="1">
        <w:r w:rsidRPr="002432B1">
          <w:rPr>
            <w:kern w:val="0"/>
          </w:rPr>
          <w:t>www.dgzq.com.cn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(29)</w:t>
      </w:r>
      <w:r w:rsidRPr="002432B1">
        <w:rPr>
          <w:kern w:val="0"/>
          <w:sz w:val="24"/>
          <w:szCs w:val="20"/>
        </w:rPr>
        <w:t>国都证券</w:t>
      </w:r>
      <w:r w:rsidR="00EA0FC2" w:rsidRPr="002432B1">
        <w:rPr>
          <w:kern w:val="0"/>
          <w:sz w:val="24"/>
          <w:szCs w:val="20"/>
        </w:rPr>
        <w:t>股份</w:t>
      </w:r>
      <w:r w:rsidRPr="002432B1">
        <w:rPr>
          <w:kern w:val="0"/>
          <w:sz w:val="24"/>
          <w:szCs w:val="20"/>
        </w:rPr>
        <w:t>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注册地址：北京市东城区东直门南大街</w:t>
      </w:r>
      <w:r w:rsidRPr="002432B1">
        <w:rPr>
          <w:kern w:val="0"/>
          <w:sz w:val="24"/>
          <w:szCs w:val="20"/>
        </w:rPr>
        <w:t>3</w:t>
      </w:r>
      <w:r w:rsidRPr="002432B1">
        <w:rPr>
          <w:kern w:val="0"/>
          <w:sz w:val="24"/>
          <w:szCs w:val="20"/>
        </w:rPr>
        <w:t>号国华投资大厦</w:t>
      </w:r>
      <w:r w:rsidRPr="002432B1">
        <w:rPr>
          <w:kern w:val="0"/>
          <w:sz w:val="24"/>
          <w:szCs w:val="20"/>
        </w:rPr>
        <w:t>9</w:t>
      </w:r>
      <w:r w:rsidRPr="002432B1">
        <w:rPr>
          <w:kern w:val="0"/>
          <w:sz w:val="24"/>
          <w:szCs w:val="20"/>
        </w:rPr>
        <w:t>层</w:t>
      </w:r>
      <w:r w:rsidRPr="002432B1">
        <w:rPr>
          <w:kern w:val="0"/>
          <w:sz w:val="24"/>
          <w:szCs w:val="20"/>
        </w:rPr>
        <w:t>10</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办公地址：北京市东城区东直门南大街</w:t>
      </w:r>
      <w:r w:rsidRPr="002432B1">
        <w:rPr>
          <w:kern w:val="0"/>
          <w:sz w:val="24"/>
          <w:szCs w:val="20"/>
        </w:rPr>
        <w:t>3</w:t>
      </w:r>
      <w:r w:rsidRPr="002432B1">
        <w:rPr>
          <w:kern w:val="0"/>
          <w:sz w:val="24"/>
          <w:szCs w:val="20"/>
        </w:rPr>
        <w:t>号国华投资大厦</w:t>
      </w:r>
      <w:r w:rsidRPr="002432B1">
        <w:rPr>
          <w:kern w:val="0"/>
          <w:sz w:val="24"/>
          <w:szCs w:val="20"/>
        </w:rPr>
        <w:t>9</w:t>
      </w:r>
      <w:r w:rsidRPr="002432B1">
        <w:rPr>
          <w:kern w:val="0"/>
          <w:sz w:val="24"/>
          <w:szCs w:val="20"/>
        </w:rPr>
        <w:t>层</w:t>
      </w:r>
      <w:r w:rsidRPr="002432B1">
        <w:rPr>
          <w:kern w:val="0"/>
          <w:sz w:val="24"/>
          <w:szCs w:val="20"/>
        </w:rPr>
        <w:t>10</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法定代表人：常喆</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010-84183333</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010-84183311-3389</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联系人：黄静</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客户服务电话</w:t>
      </w:r>
      <w:r w:rsidRPr="002432B1">
        <w:rPr>
          <w:kern w:val="0"/>
          <w:sz w:val="24"/>
          <w:szCs w:val="20"/>
        </w:rPr>
        <w:t>:400-818-8118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Pr="002432B1">
        <w:rPr>
          <w:kern w:val="0"/>
          <w:sz w:val="24"/>
          <w:szCs w:val="20"/>
        </w:rPr>
        <w:t>www.guodu.com</w:t>
      </w:r>
    </w:p>
    <w:p w:rsidR="004C7D6E" w:rsidRPr="002432B1" w:rsidRDefault="004C7D6E" w:rsidP="004C7D6E">
      <w:pPr>
        <w:widowControl/>
        <w:snapToGrid w:val="0"/>
        <w:spacing w:line="360" w:lineRule="auto"/>
        <w:ind w:firstLine="480"/>
        <w:rPr>
          <w:kern w:val="0"/>
          <w:sz w:val="24"/>
          <w:szCs w:val="20"/>
        </w:rPr>
      </w:pPr>
      <w:r w:rsidRPr="002432B1">
        <w:rPr>
          <w:kern w:val="0"/>
          <w:sz w:val="24"/>
        </w:rPr>
        <w:t>(30)</w:t>
      </w:r>
      <w:r w:rsidRPr="002432B1">
        <w:rPr>
          <w:kern w:val="0"/>
          <w:sz w:val="24"/>
          <w:szCs w:val="20"/>
        </w:rPr>
        <w:t>东海证券股份有限公司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注册地址：江苏省常州市延陵西路</w:t>
      </w:r>
      <w:r w:rsidRPr="002432B1">
        <w:rPr>
          <w:kern w:val="0"/>
          <w:sz w:val="24"/>
          <w:szCs w:val="20"/>
        </w:rPr>
        <w:t>23</w:t>
      </w:r>
      <w:r w:rsidRPr="002432B1">
        <w:rPr>
          <w:kern w:val="0"/>
          <w:sz w:val="24"/>
          <w:szCs w:val="20"/>
        </w:rPr>
        <w:t>号投资广场</w:t>
      </w:r>
      <w:r w:rsidRPr="002432B1">
        <w:rPr>
          <w:kern w:val="0"/>
          <w:sz w:val="24"/>
          <w:szCs w:val="20"/>
        </w:rPr>
        <w:t>18</w:t>
      </w:r>
      <w:r w:rsidRPr="002432B1">
        <w:rPr>
          <w:kern w:val="0"/>
          <w:sz w:val="24"/>
          <w:szCs w:val="20"/>
        </w:rPr>
        <w:t xml:space="preserve">楼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办公地址：上海市浦东新区东方路</w:t>
      </w:r>
      <w:r w:rsidRPr="002432B1">
        <w:rPr>
          <w:kern w:val="0"/>
          <w:sz w:val="24"/>
          <w:szCs w:val="20"/>
        </w:rPr>
        <w:t>1928</w:t>
      </w:r>
      <w:r w:rsidRPr="002432B1">
        <w:rPr>
          <w:kern w:val="0"/>
          <w:sz w:val="24"/>
          <w:szCs w:val="20"/>
        </w:rPr>
        <w:t>号东海证券大厦</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法定代表人：朱科敏</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021-20333333</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传真：</w:t>
      </w:r>
      <w:r w:rsidRPr="002432B1">
        <w:rPr>
          <w:kern w:val="0"/>
          <w:sz w:val="24"/>
          <w:szCs w:val="20"/>
        </w:rPr>
        <w:t>021-50498825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w:t>
      </w:r>
      <w:r w:rsidR="00762D10" w:rsidRPr="002432B1">
        <w:rPr>
          <w:kern w:val="0"/>
          <w:sz w:val="24"/>
          <w:szCs w:val="20"/>
        </w:rPr>
        <w:t>王一彦</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95531</w:t>
      </w:r>
      <w:r w:rsidRPr="002432B1">
        <w:rPr>
          <w:kern w:val="0"/>
          <w:sz w:val="24"/>
          <w:szCs w:val="20"/>
        </w:rPr>
        <w:t>；</w:t>
      </w:r>
      <w:r w:rsidRPr="002432B1">
        <w:rPr>
          <w:kern w:val="0"/>
          <w:sz w:val="24"/>
          <w:szCs w:val="20"/>
        </w:rPr>
        <w:t>400-888-8588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24" w:history="1">
        <w:r w:rsidRPr="002432B1">
          <w:rPr>
            <w:kern w:val="0"/>
          </w:rPr>
          <w:t>www.longone.com.cn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(31)</w:t>
      </w:r>
      <w:r w:rsidRPr="002432B1">
        <w:rPr>
          <w:kern w:val="0"/>
          <w:sz w:val="24"/>
          <w:szCs w:val="20"/>
        </w:rPr>
        <w:t>国盛证券有限责任公司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注册地址：江西省南昌市北京西路</w:t>
      </w:r>
      <w:r w:rsidRPr="002432B1">
        <w:rPr>
          <w:kern w:val="0"/>
          <w:sz w:val="24"/>
          <w:szCs w:val="20"/>
        </w:rPr>
        <w:t>88</w:t>
      </w:r>
      <w:r w:rsidRPr="002432B1">
        <w:rPr>
          <w:kern w:val="0"/>
          <w:sz w:val="24"/>
          <w:szCs w:val="20"/>
        </w:rPr>
        <w:t>号（江信国际金融大厦）</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办公地址：江西省南昌市北京西路</w:t>
      </w:r>
      <w:r w:rsidRPr="002432B1">
        <w:rPr>
          <w:kern w:val="0"/>
          <w:sz w:val="24"/>
          <w:szCs w:val="20"/>
        </w:rPr>
        <w:t>88</w:t>
      </w:r>
      <w:r w:rsidRPr="002432B1">
        <w:rPr>
          <w:kern w:val="0"/>
          <w:sz w:val="24"/>
          <w:szCs w:val="20"/>
        </w:rPr>
        <w:t>号（江信国际金融大厦）</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法定代表人：曾小普</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0791-86289667</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0791-86281485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4008222111</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公司网址：</w:t>
      </w:r>
      <w:hyperlink r:id="rId25" w:history="1">
        <w:r w:rsidRPr="002432B1">
          <w:rPr>
            <w:kern w:val="0"/>
          </w:rPr>
          <w:t>www.gsstock.com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(32)</w:t>
      </w:r>
      <w:r w:rsidRPr="002432B1">
        <w:rPr>
          <w:kern w:val="0"/>
          <w:sz w:val="24"/>
          <w:szCs w:val="20"/>
        </w:rPr>
        <w:t>申万宏源证券有限公司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注册地址：上海市徐汇区长乐路</w:t>
      </w:r>
      <w:r w:rsidRPr="002432B1">
        <w:rPr>
          <w:kern w:val="0"/>
          <w:sz w:val="24"/>
          <w:szCs w:val="20"/>
        </w:rPr>
        <w:t>989</w:t>
      </w:r>
      <w:r w:rsidRPr="002432B1">
        <w:rPr>
          <w:kern w:val="0"/>
          <w:sz w:val="24"/>
          <w:szCs w:val="20"/>
        </w:rPr>
        <w:t>号</w:t>
      </w:r>
      <w:r w:rsidRPr="002432B1">
        <w:rPr>
          <w:kern w:val="0"/>
          <w:sz w:val="24"/>
          <w:szCs w:val="20"/>
        </w:rPr>
        <w:t>45</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办公地址：上海市徐汇区长乐路</w:t>
      </w:r>
      <w:r w:rsidRPr="002432B1">
        <w:rPr>
          <w:kern w:val="0"/>
          <w:sz w:val="24"/>
          <w:szCs w:val="20"/>
        </w:rPr>
        <w:t>989</w:t>
      </w:r>
      <w:r w:rsidRPr="002432B1">
        <w:rPr>
          <w:kern w:val="0"/>
          <w:sz w:val="24"/>
          <w:szCs w:val="20"/>
        </w:rPr>
        <w:t>号</w:t>
      </w:r>
      <w:r w:rsidRPr="002432B1">
        <w:rPr>
          <w:kern w:val="0"/>
          <w:sz w:val="24"/>
          <w:szCs w:val="20"/>
        </w:rPr>
        <w:t>45</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法定代表人：李梅</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021-33389888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021-33388224</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联系人：钱达琛</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95523</w:t>
      </w:r>
      <w:r w:rsidRPr="002432B1">
        <w:rPr>
          <w:kern w:val="0"/>
          <w:sz w:val="24"/>
          <w:szCs w:val="20"/>
        </w:rPr>
        <w:t>或</w:t>
      </w:r>
      <w:r w:rsidRPr="002432B1">
        <w:rPr>
          <w:kern w:val="0"/>
          <w:sz w:val="24"/>
          <w:szCs w:val="20"/>
        </w:rPr>
        <w:t>4008895523</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26" w:history="1">
        <w:r w:rsidRPr="002432B1">
          <w:rPr>
            <w:kern w:val="0"/>
            <w:sz w:val="24"/>
            <w:szCs w:val="20"/>
          </w:rPr>
          <w:t>www.swhysc.com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(33)</w:t>
      </w:r>
      <w:r w:rsidR="00EA0FC2" w:rsidRPr="002432B1">
        <w:rPr>
          <w:kern w:val="0"/>
          <w:sz w:val="24"/>
          <w:szCs w:val="20"/>
        </w:rPr>
        <w:t>中泰</w:t>
      </w:r>
      <w:r w:rsidRPr="002432B1">
        <w:rPr>
          <w:kern w:val="0"/>
          <w:sz w:val="24"/>
          <w:szCs w:val="20"/>
        </w:rPr>
        <w:t>证券</w:t>
      </w:r>
      <w:r w:rsidR="00EA0FC2" w:rsidRPr="002432B1">
        <w:rPr>
          <w:kern w:val="0"/>
          <w:sz w:val="24"/>
          <w:szCs w:val="20"/>
        </w:rPr>
        <w:t>股份</w:t>
      </w:r>
      <w:r w:rsidRPr="002432B1">
        <w:rPr>
          <w:kern w:val="0"/>
          <w:sz w:val="24"/>
          <w:szCs w:val="20"/>
        </w:rPr>
        <w:t>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办公地址：山东省济南市经七路</w:t>
      </w:r>
      <w:r w:rsidRPr="002432B1">
        <w:rPr>
          <w:kern w:val="0"/>
          <w:sz w:val="24"/>
          <w:szCs w:val="20"/>
        </w:rPr>
        <w:t>86</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法定代表人：李玮</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联系人：吴阳</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0531-68889155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0531-68889752</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95538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公司网址：</w:t>
      </w:r>
      <w:r w:rsidRPr="002432B1">
        <w:rPr>
          <w:kern w:val="0"/>
          <w:sz w:val="24"/>
          <w:szCs w:val="20"/>
        </w:rPr>
        <w:t>www.</w:t>
      </w:r>
      <w:r w:rsidR="00EA0FC2" w:rsidRPr="002432B1">
        <w:rPr>
          <w:kern w:val="0"/>
          <w:sz w:val="24"/>
          <w:szCs w:val="20"/>
        </w:rPr>
        <w:t>ats</w:t>
      </w:r>
      <w:r w:rsidRPr="002432B1">
        <w:rPr>
          <w:kern w:val="0"/>
          <w:sz w:val="24"/>
          <w:szCs w:val="20"/>
        </w:rPr>
        <w:t>.com.cn</w:t>
      </w:r>
    </w:p>
    <w:p w:rsidR="004C7D6E" w:rsidRPr="002432B1" w:rsidRDefault="004C7D6E" w:rsidP="004C7D6E">
      <w:pPr>
        <w:widowControl/>
        <w:snapToGrid w:val="0"/>
        <w:spacing w:line="360" w:lineRule="auto"/>
        <w:ind w:firstLine="480"/>
        <w:rPr>
          <w:kern w:val="0"/>
          <w:sz w:val="24"/>
          <w:szCs w:val="20"/>
        </w:rPr>
      </w:pPr>
      <w:r w:rsidRPr="002432B1">
        <w:rPr>
          <w:kern w:val="0"/>
          <w:sz w:val="24"/>
        </w:rPr>
        <w:t>(34)</w:t>
      </w:r>
      <w:r w:rsidRPr="002432B1">
        <w:rPr>
          <w:kern w:val="0"/>
          <w:sz w:val="24"/>
          <w:szCs w:val="20"/>
        </w:rPr>
        <w:t>世纪证券有限责任公司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注册地址：深圳市福田区深南大道</w:t>
      </w:r>
      <w:r w:rsidRPr="002432B1">
        <w:rPr>
          <w:kern w:val="0"/>
          <w:sz w:val="24"/>
          <w:szCs w:val="20"/>
        </w:rPr>
        <w:t>7088</w:t>
      </w:r>
      <w:r w:rsidRPr="002432B1">
        <w:rPr>
          <w:kern w:val="0"/>
          <w:sz w:val="24"/>
          <w:szCs w:val="20"/>
        </w:rPr>
        <w:t>号招商银行大厦</w:t>
      </w:r>
      <w:r w:rsidRPr="002432B1">
        <w:rPr>
          <w:kern w:val="0"/>
          <w:sz w:val="24"/>
          <w:szCs w:val="20"/>
        </w:rPr>
        <w:t>40-42</w:t>
      </w:r>
      <w:r w:rsidRPr="002432B1">
        <w:rPr>
          <w:kern w:val="0"/>
          <w:sz w:val="24"/>
          <w:szCs w:val="20"/>
        </w:rPr>
        <w:t xml:space="preserve">层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办公地址：深圳市福田区深南大道</w:t>
      </w:r>
      <w:r w:rsidRPr="002432B1">
        <w:rPr>
          <w:kern w:val="0"/>
          <w:sz w:val="24"/>
          <w:szCs w:val="20"/>
        </w:rPr>
        <w:t>7088</w:t>
      </w:r>
      <w:r w:rsidRPr="002432B1">
        <w:rPr>
          <w:kern w:val="0"/>
          <w:sz w:val="24"/>
          <w:szCs w:val="20"/>
        </w:rPr>
        <w:t>号招商银行大厦</w:t>
      </w:r>
      <w:r w:rsidRPr="002432B1">
        <w:rPr>
          <w:kern w:val="0"/>
          <w:sz w:val="24"/>
          <w:szCs w:val="20"/>
        </w:rPr>
        <w:t>40-42</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法定代表人：姜昧军</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0755-83199599</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0755-83199545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w:t>
      </w:r>
      <w:r w:rsidR="00EA0FC2" w:rsidRPr="002432B1">
        <w:rPr>
          <w:kern w:val="0"/>
          <w:sz w:val="24"/>
          <w:szCs w:val="20"/>
        </w:rPr>
        <w:t>袁媛</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0755-83199511</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27" w:history="1">
        <w:r w:rsidRPr="002432B1">
          <w:rPr>
            <w:kern w:val="0"/>
          </w:rPr>
          <w:t>www.csco.com.cn</w:t>
        </w:r>
      </w:hyperlink>
      <w:r w:rsidRPr="002432B1">
        <w:rPr>
          <w:kern w:val="0"/>
          <w:sz w:val="24"/>
          <w:szCs w:val="20"/>
        </w:rPr>
        <w:t xml:space="preserve"> </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35</w:t>
      </w:r>
      <w:r w:rsidRPr="002432B1">
        <w:rPr>
          <w:kern w:val="0"/>
          <w:sz w:val="24"/>
        </w:rPr>
        <w:t>）</w:t>
      </w:r>
      <w:r w:rsidRPr="002432B1">
        <w:rPr>
          <w:kern w:val="0"/>
          <w:sz w:val="24"/>
          <w:szCs w:val="20"/>
        </w:rPr>
        <w:t>华福证券有限责任公司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注册地址：福州市五四路</w:t>
      </w:r>
      <w:r w:rsidRPr="002432B1">
        <w:rPr>
          <w:kern w:val="0"/>
          <w:sz w:val="24"/>
          <w:szCs w:val="20"/>
        </w:rPr>
        <w:t>157</w:t>
      </w:r>
      <w:r w:rsidRPr="002432B1">
        <w:rPr>
          <w:kern w:val="0"/>
          <w:sz w:val="24"/>
          <w:szCs w:val="20"/>
        </w:rPr>
        <w:t>号新天地大厦</w:t>
      </w:r>
      <w:r w:rsidRPr="002432B1">
        <w:rPr>
          <w:kern w:val="0"/>
          <w:sz w:val="24"/>
          <w:szCs w:val="20"/>
        </w:rPr>
        <w:t>7</w:t>
      </w:r>
      <w:r w:rsidRPr="002432B1">
        <w:rPr>
          <w:kern w:val="0"/>
          <w:sz w:val="24"/>
          <w:szCs w:val="20"/>
        </w:rPr>
        <w:t>、</w:t>
      </w:r>
      <w:r w:rsidRPr="002432B1">
        <w:rPr>
          <w:kern w:val="0"/>
          <w:sz w:val="24"/>
          <w:szCs w:val="20"/>
        </w:rPr>
        <w:t>8</w:t>
      </w:r>
      <w:r w:rsidRPr="002432B1">
        <w:rPr>
          <w:kern w:val="0"/>
          <w:sz w:val="24"/>
          <w:szCs w:val="20"/>
        </w:rPr>
        <w:t xml:space="preserve">层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办公地址：福州市五四路</w:t>
      </w:r>
      <w:r w:rsidRPr="002432B1">
        <w:rPr>
          <w:kern w:val="0"/>
          <w:sz w:val="24"/>
          <w:szCs w:val="20"/>
        </w:rPr>
        <w:t>157</w:t>
      </w:r>
      <w:r w:rsidRPr="002432B1">
        <w:rPr>
          <w:kern w:val="0"/>
          <w:sz w:val="24"/>
          <w:szCs w:val="20"/>
        </w:rPr>
        <w:t>号新天地大厦</w:t>
      </w:r>
      <w:r w:rsidRPr="002432B1">
        <w:rPr>
          <w:kern w:val="0"/>
          <w:sz w:val="24"/>
          <w:szCs w:val="20"/>
        </w:rPr>
        <w:t>7</w:t>
      </w:r>
      <w:r w:rsidRPr="002432B1">
        <w:rPr>
          <w:kern w:val="0"/>
          <w:sz w:val="24"/>
          <w:szCs w:val="20"/>
        </w:rPr>
        <w:t>至</w:t>
      </w:r>
      <w:r w:rsidRPr="002432B1">
        <w:rPr>
          <w:kern w:val="0"/>
          <w:sz w:val="24"/>
          <w:szCs w:val="20"/>
        </w:rPr>
        <w:t>10</w:t>
      </w:r>
      <w:r w:rsidRPr="002432B1">
        <w:rPr>
          <w:kern w:val="0"/>
          <w:sz w:val="24"/>
          <w:szCs w:val="20"/>
        </w:rPr>
        <w:t xml:space="preserve">层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法定代表人：黄金琳</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0591-87841160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0591-87841150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联系人：张宗锐</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96326</w:t>
      </w:r>
      <w:r w:rsidRPr="002432B1">
        <w:rPr>
          <w:kern w:val="0"/>
          <w:sz w:val="24"/>
          <w:szCs w:val="20"/>
        </w:rPr>
        <w:t>（福建省外请加拨</w:t>
      </w:r>
      <w:r w:rsidRPr="002432B1">
        <w:rPr>
          <w:kern w:val="0"/>
          <w:sz w:val="24"/>
          <w:szCs w:val="20"/>
        </w:rPr>
        <w:t>0591</w:t>
      </w:r>
      <w:r w:rsidRPr="002432B1">
        <w:rPr>
          <w:kern w:val="0"/>
          <w:sz w:val="24"/>
          <w:szCs w:val="20"/>
        </w:rPr>
        <w:t>）</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Pr="002432B1">
        <w:rPr>
          <w:kern w:val="0"/>
          <w:sz w:val="24"/>
          <w:szCs w:val="20"/>
        </w:rPr>
        <w:t>www.hfzq.com.cn</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36</w:t>
      </w:r>
      <w:r w:rsidRPr="002432B1">
        <w:rPr>
          <w:kern w:val="0"/>
          <w:sz w:val="24"/>
        </w:rPr>
        <w:t>）</w:t>
      </w:r>
      <w:r w:rsidRPr="002432B1">
        <w:rPr>
          <w:kern w:val="0"/>
          <w:sz w:val="24"/>
          <w:szCs w:val="20"/>
        </w:rPr>
        <w:t>中国中投证券有限责任公司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注册地址：深圳市福田区益田路与福中路交界处荣超商务中心</w:t>
      </w:r>
      <w:r w:rsidRPr="002432B1">
        <w:rPr>
          <w:kern w:val="0"/>
          <w:sz w:val="24"/>
          <w:szCs w:val="20"/>
        </w:rPr>
        <w:t>A</w:t>
      </w:r>
      <w:r w:rsidRPr="002432B1">
        <w:rPr>
          <w:kern w:val="0"/>
          <w:sz w:val="24"/>
          <w:szCs w:val="20"/>
        </w:rPr>
        <w:t>栋第</w:t>
      </w:r>
      <w:r w:rsidRPr="002432B1">
        <w:rPr>
          <w:kern w:val="0"/>
          <w:sz w:val="24"/>
          <w:szCs w:val="20"/>
        </w:rPr>
        <w:t>18</w:t>
      </w:r>
      <w:r w:rsidRPr="002432B1">
        <w:rPr>
          <w:kern w:val="0"/>
          <w:sz w:val="24"/>
          <w:szCs w:val="20"/>
        </w:rPr>
        <w:t>层</w:t>
      </w:r>
      <w:r w:rsidRPr="002432B1">
        <w:rPr>
          <w:kern w:val="0"/>
          <w:sz w:val="24"/>
          <w:szCs w:val="20"/>
        </w:rPr>
        <w:t>-21</w:t>
      </w:r>
      <w:r w:rsidRPr="002432B1">
        <w:rPr>
          <w:kern w:val="0"/>
          <w:sz w:val="24"/>
          <w:szCs w:val="20"/>
        </w:rPr>
        <w:t>层及第</w:t>
      </w:r>
      <w:r w:rsidRPr="002432B1">
        <w:rPr>
          <w:kern w:val="0"/>
          <w:sz w:val="24"/>
          <w:szCs w:val="20"/>
        </w:rPr>
        <w:t>04</w:t>
      </w:r>
      <w:r w:rsidRPr="002432B1">
        <w:rPr>
          <w:kern w:val="0"/>
          <w:sz w:val="24"/>
          <w:szCs w:val="20"/>
        </w:rPr>
        <w:t>层</w:t>
      </w:r>
      <w:smartTag w:uri="urn:schemas-microsoft-com:office:smarttags" w:element="chsdate">
        <w:smartTagPr>
          <w:attr w:name="IsROCDate" w:val="False"/>
          <w:attr w:name="IsLunarDate" w:val="False"/>
          <w:attr w:name="Day" w:val="30"/>
          <w:attr w:name="Month" w:val="12"/>
          <w:attr w:name="Year" w:val="1899"/>
        </w:smartTagPr>
        <w:r w:rsidRPr="002432B1">
          <w:rPr>
            <w:kern w:val="0"/>
            <w:sz w:val="24"/>
            <w:szCs w:val="20"/>
          </w:rPr>
          <w:t>01.02.03</w:t>
        </w:r>
      </w:smartTag>
      <w:r w:rsidRPr="002432B1">
        <w:rPr>
          <w:kern w:val="0"/>
          <w:sz w:val="24"/>
          <w:szCs w:val="20"/>
        </w:rPr>
        <w:t>.05.11.12.13.15.16.</w:t>
      </w:r>
      <w:smartTag w:uri="urn:schemas-microsoft-com:office:smarttags" w:element="chsdate">
        <w:smartTagPr>
          <w:attr w:name="IsROCDate" w:val="False"/>
          <w:attr w:name="IsLunarDate" w:val="False"/>
          <w:attr w:name="Day" w:val="30"/>
          <w:attr w:name="Month" w:val="12"/>
          <w:attr w:name="Year" w:val="1899"/>
        </w:smartTagPr>
        <w:r w:rsidRPr="002432B1">
          <w:rPr>
            <w:kern w:val="0"/>
            <w:sz w:val="24"/>
            <w:szCs w:val="20"/>
          </w:rPr>
          <w:t>18.19.20</w:t>
        </w:r>
      </w:smartTag>
      <w:r w:rsidRPr="002432B1">
        <w:rPr>
          <w:kern w:val="0"/>
          <w:sz w:val="24"/>
          <w:szCs w:val="20"/>
        </w:rPr>
        <w:t>.21.22.23</w:t>
      </w:r>
      <w:r w:rsidRPr="002432B1">
        <w:rPr>
          <w:kern w:val="0"/>
          <w:sz w:val="24"/>
          <w:szCs w:val="20"/>
        </w:rPr>
        <w:t>单元</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办公地址：深圳市福田区益田路</w:t>
      </w:r>
      <w:r w:rsidRPr="002432B1">
        <w:rPr>
          <w:kern w:val="0"/>
          <w:sz w:val="24"/>
          <w:szCs w:val="20"/>
        </w:rPr>
        <w:t>6003</w:t>
      </w:r>
      <w:r w:rsidRPr="002432B1">
        <w:rPr>
          <w:kern w:val="0"/>
          <w:sz w:val="24"/>
          <w:szCs w:val="20"/>
        </w:rPr>
        <w:t>号荣超商务中心</w:t>
      </w:r>
      <w:r w:rsidRPr="002432B1">
        <w:rPr>
          <w:kern w:val="0"/>
          <w:sz w:val="24"/>
          <w:szCs w:val="20"/>
        </w:rPr>
        <w:t>A</w:t>
      </w:r>
      <w:r w:rsidRPr="002432B1">
        <w:rPr>
          <w:kern w:val="0"/>
          <w:sz w:val="24"/>
          <w:szCs w:val="20"/>
        </w:rPr>
        <w:t>栋第</w:t>
      </w:r>
      <w:r w:rsidRPr="002432B1">
        <w:rPr>
          <w:kern w:val="0"/>
          <w:sz w:val="24"/>
          <w:szCs w:val="20"/>
        </w:rPr>
        <w:t>04</w:t>
      </w:r>
      <w:r w:rsidRPr="002432B1">
        <w:rPr>
          <w:kern w:val="0"/>
          <w:sz w:val="24"/>
          <w:szCs w:val="20"/>
        </w:rPr>
        <w:t>、</w:t>
      </w:r>
      <w:r w:rsidRPr="002432B1">
        <w:rPr>
          <w:kern w:val="0"/>
          <w:sz w:val="24"/>
          <w:szCs w:val="20"/>
        </w:rPr>
        <w:t>18</w:t>
      </w:r>
      <w:r w:rsidRPr="002432B1">
        <w:rPr>
          <w:kern w:val="0"/>
          <w:sz w:val="24"/>
          <w:szCs w:val="20"/>
        </w:rPr>
        <w:t>层至</w:t>
      </w:r>
      <w:r w:rsidRPr="002432B1">
        <w:rPr>
          <w:kern w:val="0"/>
          <w:sz w:val="24"/>
          <w:szCs w:val="20"/>
        </w:rPr>
        <w:t>21</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w:t>
      </w:r>
      <w:r w:rsidR="00EA0FC2" w:rsidRPr="002432B1">
        <w:rPr>
          <w:kern w:val="0"/>
          <w:sz w:val="24"/>
          <w:szCs w:val="20"/>
        </w:rPr>
        <w:t>高涛</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0755-82023442</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0755-82026539</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联系人：刘毅</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客户服务电话</w:t>
      </w:r>
      <w:r w:rsidRPr="002432B1">
        <w:rPr>
          <w:kern w:val="0"/>
          <w:sz w:val="24"/>
          <w:szCs w:val="20"/>
        </w:rPr>
        <w:t>: 400 600 8008</w:t>
      </w:r>
      <w:r w:rsidRPr="002432B1">
        <w:rPr>
          <w:kern w:val="0"/>
          <w:sz w:val="24"/>
          <w:szCs w:val="20"/>
        </w:rPr>
        <w:t>、</w:t>
      </w:r>
      <w:r w:rsidRPr="002432B1">
        <w:rPr>
          <w:kern w:val="0"/>
          <w:sz w:val="24"/>
          <w:szCs w:val="20"/>
        </w:rPr>
        <w:t>95532</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Pr="002432B1">
        <w:rPr>
          <w:kern w:val="0"/>
          <w:sz w:val="24"/>
          <w:szCs w:val="20"/>
        </w:rPr>
        <w:t>www.china-invs.cn</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37</w:t>
      </w:r>
      <w:r w:rsidRPr="002432B1">
        <w:rPr>
          <w:kern w:val="0"/>
          <w:sz w:val="24"/>
        </w:rPr>
        <w:t>）</w:t>
      </w:r>
      <w:r w:rsidRPr="002432B1">
        <w:rPr>
          <w:kern w:val="0"/>
          <w:sz w:val="24"/>
          <w:szCs w:val="20"/>
        </w:rPr>
        <w:t>江海证券有限公司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注册地址：黑龙江省哈尔滨市香坊区赣水路</w:t>
      </w:r>
      <w:r w:rsidRPr="002432B1">
        <w:rPr>
          <w:kern w:val="0"/>
          <w:sz w:val="24"/>
          <w:szCs w:val="20"/>
        </w:rPr>
        <w:t>56</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办公地址：黑龙江省哈尔滨市香坊区赣水路</w:t>
      </w:r>
      <w:r w:rsidRPr="002432B1">
        <w:rPr>
          <w:kern w:val="0"/>
          <w:sz w:val="24"/>
          <w:szCs w:val="20"/>
        </w:rPr>
        <w:t>56</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法定代表人：孙名扬</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w:t>
      </w:r>
      <w:r w:rsidR="00762D10" w:rsidRPr="002432B1">
        <w:rPr>
          <w:kern w:val="0"/>
          <w:sz w:val="24"/>
          <w:szCs w:val="20"/>
        </w:rPr>
        <w:t>周俊</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0451-85863719</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0451-82287211</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客户服务热线：</w:t>
      </w:r>
      <w:r w:rsidRPr="002432B1">
        <w:rPr>
          <w:kern w:val="0"/>
          <w:sz w:val="24"/>
          <w:szCs w:val="20"/>
        </w:rPr>
        <w:t>400-666-2288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28" w:tgtFrame="_blank" w:history="1">
        <w:r w:rsidRPr="002432B1">
          <w:rPr>
            <w:kern w:val="0"/>
          </w:rPr>
          <w:t>www.jhzq.com.cn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38</w:t>
      </w:r>
      <w:r w:rsidRPr="002432B1">
        <w:rPr>
          <w:kern w:val="0"/>
          <w:sz w:val="24"/>
        </w:rPr>
        <w:t>）</w:t>
      </w:r>
      <w:r w:rsidRPr="002432B1">
        <w:rPr>
          <w:kern w:val="0"/>
          <w:sz w:val="24"/>
          <w:szCs w:val="20"/>
        </w:rPr>
        <w:t>国金证券股份有限公司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注册地址：成都市青羊区东城根上街</w:t>
      </w:r>
      <w:r w:rsidRPr="002432B1">
        <w:rPr>
          <w:kern w:val="0"/>
          <w:sz w:val="24"/>
          <w:szCs w:val="20"/>
        </w:rPr>
        <w:t>95</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办公地址：成都市青羊区东城根上街</w:t>
      </w:r>
      <w:r w:rsidRPr="002432B1">
        <w:rPr>
          <w:kern w:val="0"/>
          <w:sz w:val="24"/>
          <w:szCs w:val="20"/>
        </w:rPr>
        <w:t>95</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法定代表人：冉云</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028-86690057</w:t>
      </w:r>
      <w:r w:rsidRPr="002432B1">
        <w:rPr>
          <w:kern w:val="0"/>
          <w:sz w:val="24"/>
          <w:szCs w:val="20"/>
        </w:rPr>
        <w:t>、</w:t>
      </w:r>
      <w:r w:rsidRPr="002432B1">
        <w:rPr>
          <w:kern w:val="0"/>
          <w:sz w:val="24"/>
          <w:szCs w:val="20"/>
        </w:rPr>
        <w:t>028-86690058</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028-86690126</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联系人：刘婧漪、贾鹏</w:t>
      </w:r>
    </w:p>
    <w:p w:rsidR="000F4F14" w:rsidRPr="002432B1" w:rsidRDefault="000F4F14">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95310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29" w:history="1">
        <w:r w:rsidRPr="002432B1">
          <w:rPr>
            <w:kern w:val="0"/>
            <w:sz w:val="24"/>
            <w:szCs w:val="20"/>
          </w:rPr>
          <w:t>www.gjzq.com.cn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39</w:t>
      </w:r>
      <w:r w:rsidRPr="002432B1">
        <w:rPr>
          <w:kern w:val="0"/>
          <w:sz w:val="24"/>
        </w:rPr>
        <w:t>）</w:t>
      </w:r>
      <w:r w:rsidRPr="002432B1">
        <w:rPr>
          <w:kern w:val="0"/>
          <w:sz w:val="24"/>
          <w:szCs w:val="20"/>
        </w:rPr>
        <w:t>华宝证券有限责任公司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办公地址：上海市浦东新区世纪大道</w:t>
      </w:r>
      <w:r w:rsidRPr="002432B1">
        <w:rPr>
          <w:kern w:val="0"/>
          <w:sz w:val="24"/>
          <w:szCs w:val="20"/>
        </w:rPr>
        <w:t>100</w:t>
      </w:r>
      <w:r w:rsidRPr="002432B1">
        <w:rPr>
          <w:kern w:val="0"/>
          <w:sz w:val="24"/>
          <w:szCs w:val="20"/>
        </w:rPr>
        <w:t>号上海环球金融中心</w:t>
      </w:r>
      <w:r w:rsidRPr="002432B1">
        <w:rPr>
          <w:kern w:val="0"/>
          <w:sz w:val="24"/>
          <w:szCs w:val="20"/>
        </w:rPr>
        <w:t>57</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法定代表人：陈林</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联系人：刘闻川</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021</w:t>
      </w:r>
      <w:r w:rsidRPr="002432B1">
        <w:rPr>
          <w:kern w:val="0"/>
          <w:sz w:val="24"/>
          <w:szCs w:val="20"/>
        </w:rPr>
        <w:t>）</w:t>
      </w:r>
      <w:r w:rsidRPr="002432B1">
        <w:rPr>
          <w:kern w:val="0"/>
          <w:sz w:val="24"/>
          <w:szCs w:val="20"/>
        </w:rPr>
        <w:t>68778790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021</w:t>
      </w:r>
      <w:r w:rsidRPr="002432B1">
        <w:rPr>
          <w:kern w:val="0"/>
          <w:sz w:val="24"/>
          <w:szCs w:val="20"/>
        </w:rPr>
        <w:t>）</w:t>
      </w:r>
      <w:r w:rsidRPr="002432B1">
        <w:rPr>
          <w:kern w:val="0"/>
          <w:sz w:val="24"/>
          <w:szCs w:val="20"/>
        </w:rPr>
        <w:t>68777992</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服务热线：</w:t>
      </w:r>
      <w:r w:rsidRPr="002432B1">
        <w:rPr>
          <w:kern w:val="0"/>
          <w:sz w:val="24"/>
          <w:szCs w:val="20"/>
        </w:rPr>
        <w:t>4008209898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30" w:history="1">
        <w:r w:rsidRPr="002432B1">
          <w:rPr>
            <w:kern w:val="0"/>
            <w:sz w:val="24"/>
            <w:szCs w:val="20"/>
          </w:rPr>
          <w:t>www.cnhbstock.com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lastRenderedPageBreak/>
        <w:t>（</w:t>
      </w:r>
      <w:r w:rsidRPr="002432B1">
        <w:rPr>
          <w:kern w:val="0"/>
          <w:sz w:val="24"/>
        </w:rPr>
        <w:t>40</w:t>
      </w:r>
      <w:r w:rsidRPr="002432B1">
        <w:rPr>
          <w:kern w:val="0"/>
          <w:sz w:val="24"/>
        </w:rPr>
        <w:t>）</w:t>
      </w:r>
      <w:r w:rsidRPr="002432B1">
        <w:rPr>
          <w:kern w:val="0"/>
          <w:sz w:val="24"/>
          <w:szCs w:val="20"/>
        </w:rPr>
        <w:t>长城国瑞证券有限公司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注册地址：福建省厦门市莲前西路</w:t>
      </w:r>
      <w:r w:rsidRPr="002432B1">
        <w:rPr>
          <w:kern w:val="0"/>
          <w:sz w:val="24"/>
          <w:szCs w:val="20"/>
        </w:rPr>
        <w:t>2</w:t>
      </w:r>
      <w:r w:rsidRPr="002432B1">
        <w:rPr>
          <w:kern w:val="0"/>
          <w:sz w:val="24"/>
          <w:szCs w:val="20"/>
        </w:rPr>
        <w:t>号莲富大厦十七层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办公地址：福建省厦门市莲前西路</w:t>
      </w:r>
      <w:r w:rsidRPr="002432B1">
        <w:rPr>
          <w:kern w:val="0"/>
          <w:sz w:val="24"/>
          <w:szCs w:val="20"/>
        </w:rPr>
        <w:t>2</w:t>
      </w:r>
      <w:r w:rsidRPr="002432B1">
        <w:rPr>
          <w:kern w:val="0"/>
          <w:sz w:val="24"/>
          <w:szCs w:val="20"/>
        </w:rPr>
        <w:t>号莲富大厦十七层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法定代表人：王勇</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 xml:space="preserve">0592-5163588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公司网址：</w:t>
      </w:r>
      <w:hyperlink r:id="rId31" w:history="1">
        <w:r w:rsidRPr="002432B1">
          <w:rPr>
            <w:kern w:val="0"/>
            <w:sz w:val="24"/>
            <w:szCs w:val="20"/>
          </w:rPr>
          <w:t>www.xmzq.com.cn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41</w:t>
      </w:r>
      <w:r w:rsidRPr="002432B1">
        <w:rPr>
          <w:kern w:val="0"/>
          <w:sz w:val="24"/>
        </w:rPr>
        <w:t>）</w:t>
      </w:r>
      <w:r w:rsidRPr="002432B1">
        <w:rPr>
          <w:kern w:val="0"/>
          <w:sz w:val="24"/>
          <w:szCs w:val="20"/>
        </w:rPr>
        <w:t>广州证券股份有限公司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注册地址：广州市天河区珠江新城珠江西路</w:t>
      </w:r>
      <w:r w:rsidRPr="002432B1">
        <w:rPr>
          <w:kern w:val="0"/>
          <w:sz w:val="24"/>
          <w:szCs w:val="20"/>
        </w:rPr>
        <w:t>5</w:t>
      </w:r>
      <w:r w:rsidRPr="002432B1">
        <w:rPr>
          <w:kern w:val="0"/>
          <w:sz w:val="24"/>
          <w:szCs w:val="20"/>
        </w:rPr>
        <w:t>号广州国际金融中心主塔</w:t>
      </w:r>
      <w:r w:rsidRPr="002432B1">
        <w:rPr>
          <w:kern w:val="0"/>
          <w:sz w:val="24"/>
          <w:szCs w:val="20"/>
        </w:rPr>
        <w:t>19</w:t>
      </w:r>
      <w:r w:rsidRPr="002432B1">
        <w:rPr>
          <w:kern w:val="0"/>
          <w:sz w:val="24"/>
          <w:szCs w:val="20"/>
        </w:rPr>
        <w:t>、</w:t>
      </w:r>
      <w:r w:rsidRPr="002432B1">
        <w:rPr>
          <w:kern w:val="0"/>
          <w:sz w:val="24"/>
          <w:szCs w:val="20"/>
        </w:rPr>
        <w:t>20</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办公地址：广州市天河区珠江新城珠江西路</w:t>
      </w:r>
      <w:r w:rsidRPr="002432B1">
        <w:rPr>
          <w:kern w:val="0"/>
          <w:sz w:val="24"/>
          <w:szCs w:val="20"/>
        </w:rPr>
        <w:t>5</w:t>
      </w:r>
      <w:r w:rsidRPr="002432B1">
        <w:rPr>
          <w:kern w:val="0"/>
          <w:sz w:val="24"/>
          <w:szCs w:val="20"/>
        </w:rPr>
        <w:t>号广州国际金融中心</w:t>
      </w:r>
      <w:r w:rsidRPr="002432B1">
        <w:rPr>
          <w:kern w:val="0"/>
          <w:sz w:val="24"/>
          <w:szCs w:val="20"/>
        </w:rPr>
        <w:t>19</w:t>
      </w:r>
      <w:r w:rsidRPr="002432B1">
        <w:rPr>
          <w:kern w:val="0"/>
          <w:sz w:val="24"/>
          <w:szCs w:val="20"/>
        </w:rPr>
        <w:t>、</w:t>
      </w:r>
      <w:r w:rsidRPr="002432B1">
        <w:rPr>
          <w:kern w:val="0"/>
          <w:sz w:val="24"/>
          <w:szCs w:val="20"/>
        </w:rPr>
        <w:t>20</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法定代表人：邱三发</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020-88836999</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020-88836654</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联系人：梁微</w:t>
      </w:r>
    </w:p>
    <w:p w:rsidR="000F4F14" w:rsidRPr="002432B1" w:rsidRDefault="000F4F14">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95396</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公司网址：</w:t>
      </w:r>
      <w:hyperlink r:id="rId32" w:history="1">
        <w:r w:rsidRPr="002432B1">
          <w:rPr>
            <w:kern w:val="0"/>
          </w:rPr>
          <w:t>www.gzs.com.cn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42</w:t>
      </w:r>
      <w:r w:rsidRPr="002432B1">
        <w:rPr>
          <w:kern w:val="0"/>
          <w:sz w:val="24"/>
        </w:rPr>
        <w:t>）</w:t>
      </w:r>
      <w:r w:rsidRPr="002432B1">
        <w:rPr>
          <w:kern w:val="0"/>
          <w:sz w:val="24"/>
          <w:szCs w:val="20"/>
        </w:rPr>
        <w:t>华鑫证券有限责任公司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注册地址：深圳市福田区金田路</w:t>
      </w:r>
      <w:r w:rsidRPr="002432B1">
        <w:rPr>
          <w:kern w:val="0"/>
          <w:sz w:val="24"/>
          <w:szCs w:val="20"/>
        </w:rPr>
        <w:t>4018</w:t>
      </w:r>
      <w:r w:rsidRPr="002432B1">
        <w:rPr>
          <w:kern w:val="0"/>
          <w:sz w:val="24"/>
          <w:szCs w:val="20"/>
        </w:rPr>
        <w:t>号安联大厦</w:t>
      </w:r>
      <w:r w:rsidRPr="002432B1">
        <w:rPr>
          <w:kern w:val="0"/>
          <w:sz w:val="24"/>
          <w:szCs w:val="20"/>
        </w:rPr>
        <w:t>28</w:t>
      </w:r>
      <w:r w:rsidRPr="002432B1">
        <w:rPr>
          <w:kern w:val="0"/>
          <w:sz w:val="24"/>
          <w:szCs w:val="20"/>
        </w:rPr>
        <w:t>层</w:t>
      </w:r>
      <w:r w:rsidRPr="002432B1">
        <w:rPr>
          <w:kern w:val="0"/>
          <w:sz w:val="24"/>
          <w:szCs w:val="20"/>
        </w:rPr>
        <w:t>A01</w:t>
      </w:r>
      <w:r w:rsidRPr="002432B1">
        <w:rPr>
          <w:kern w:val="0"/>
          <w:sz w:val="24"/>
          <w:szCs w:val="20"/>
        </w:rPr>
        <w:t>、</w:t>
      </w:r>
      <w:r w:rsidRPr="002432B1">
        <w:rPr>
          <w:kern w:val="0"/>
          <w:sz w:val="24"/>
          <w:szCs w:val="20"/>
        </w:rPr>
        <w:t>B01</w:t>
      </w:r>
      <w:r w:rsidRPr="002432B1">
        <w:rPr>
          <w:kern w:val="0"/>
          <w:sz w:val="24"/>
          <w:szCs w:val="20"/>
        </w:rPr>
        <w:t>（</w:t>
      </w:r>
      <w:r w:rsidRPr="002432B1">
        <w:rPr>
          <w:kern w:val="0"/>
          <w:sz w:val="24"/>
          <w:szCs w:val="20"/>
        </w:rPr>
        <w:t>b</w:t>
      </w:r>
      <w:r w:rsidRPr="002432B1">
        <w:rPr>
          <w:kern w:val="0"/>
          <w:sz w:val="24"/>
          <w:szCs w:val="20"/>
        </w:rPr>
        <w:t>）单元</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办公地址：上海市</w:t>
      </w:r>
      <w:r w:rsidR="00EA0FC2" w:rsidRPr="002432B1">
        <w:rPr>
          <w:kern w:val="0"/>
          <w:sz w:val="24"/>
          <w:szCs w:val="20"/>
        </w:rPr>
        <w:t>徐汇区宛平南路</w:t>
      </w:r>
      <w:r w:rsidR="00EA0FC2" w:rsidRPr="002432B1">
        <w:rPr>
          <w:kern w:val="0"/>
          <w:sz w:val="24"/>
          <w:szCs w:val="20"/>
        </w:rPr>
        <w:t>8</w:t>
      </w:r>
      <w:r w:rsidR="00EA0FC2"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法定代表人：俞洋</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021-64339000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联系人：王逍</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4001099918</w:t>
      </w:r>
      <w:r w:rsidRPr="002432B1">
        <w:rPr>
          <w:kern w:val="0"/>
          <w:sz w:val="24"/>
          <w:szCs w:val="20"/>
        </w:rPr>
        <w:t>、</w:t>
      </w:r>
      <w:r w:rsidRPr="002432B1">
        <w:rPr>
          <w:kern w:val="0"/>
          <w:sz w:val="24"/>
          <w:szCs w:val="20"/>
        </w:rPr>
        <w:t>021-32109999, 029-68918888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33" w:history="1">
        <w:r w:rsidRPr="002432B1">
          <w:rPr>
            <w:kern w:val="0"/>
          </w:rPr>
          <w:t>www.cfsc.com.cn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43</w:t>
      </w:r>
      <w:r w:rsidRPr="002432B1">
        <w:rPr>
          <w:kern w:val="0"/>
          <w:sz w:val="24"/>
        </w:rPr>
        <w:t>）</w:t>
      </w:r>
      <w:r w:rsidRPr="002432B1">
        <w:rPr>
          <w:kern w:val="0"/>
          <w:sz w:val="24"/>
          <w:szCs w:val="20"/>
        </w:rPr>
        <w:t>东吴证券股份有限公司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注册地址：苏州市工业园区星阳街</w:t>
      </w:r>
      <w:r w:rsidRPr="002432B1">
        <w:rPr>
          <w:kern w:val="0"/>
          <w:sz w:val="24"/>
          <w:szCs w:val="20"/>
        </w:rPr>
        <w:t>5</w:t>
      </w:r>
      <w:r w:rsidRPr="002432B1">
        <w:rPr>
          <w:kern w:val="0"/>
          <w:sz w:val="24"/>
          <w:szCs w:val="20"/>
        </w:rPr>
        <w:t>号东吴证券大厦</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办公地址：苏州市工业园区星阳街</w:t>
      </w:r>
      <w:r w:rsidRPr="002432B1">
        <w:rPr>
          <w:kern w:val="0"/>
          <w:sz w:val="24"/>
          <w:szCs w:val="20"/>
        </w:rPr>
        <w:t>5</w:t>
      </w:r>
      <w:r w:rsidRPr="002432B1">
        <w:rPr>
          <w:kern w:val="0"/>
          <w:sz w:val="24"/>
          <w:szCs w:val="20"/>
        </w:rPr>
        <w:t>号东吴证券大厦</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法定代表人：范力</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电话：</w:t>
      </w:r>
      <w:r w:rsidRPr="002432B1">
        <w:rPr>
          <w:kern w:val="0"/>
          <w:sz w:val="24"/>
          <w:szCs w:val="20"/>
        </w:rPr>
        <w:t>0512-65581136</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0512-65588021</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联系人：方晓丹</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4008601555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34" w:history="1">
        <w:r w:rsidRPr="002432B1">
          <w:rPr>
            <w:kern w:val="0"/>
          </w:rPr>
          <w:t>www.dwzq.com.cn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44</w:t>
      </w:r>
      <w:r w:rsidRPr="002432B1">
        <w:rPr>
          <w:kern w:val="0"/>
          <w:sz w:val="24"/>
        </w:rPr>
        <w:t>）</w:t>
      </w:r>
      <w:r w:rsidRPr="002432B1">
        <w:rPr>
          <w:kern w:val="0"/>
          <w:sz w:val="24"/>
          <w:szCs w:val="20"/>
        </w:rPr>
        <w:t>东兴证券股份有限公司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注册地址：北京市西城区金融大街</w:t>
      </w:r>
      <w:r w:rsidRPr="002432B1">
        <w:rPr>
          <w:kern w:val="0"/>
          <w:sz w:val="24"/>
          <w:szCs w:val="20"/>
        </w:rPr>
        <w:t>5</w:t>
      </w:r>
      <w:r w:rsidRPr="002432B1">
        <w:rPr>
          <w:kern w:val="0"/>
          <w:sz w:val="24"/>
          <w:szCs w:val="20"/>
        </w:rPr>
        <w:t>号新盛大厦</w:t>
      </w:r>
      <w:r w:rsidRPr="002432B1">
        <w:rPr>
          <w:kern w:val="0"/>
          <w:sz w:val="24"/>
          <w:szCs w:val="20"/>
        </w:rPr>
        <w:t>B</w:t>
      </w:r>
      <w:r w:rsidRPr="002432B1">
        <w:rPr>
          <w:kern w:val="0"/>
          <w:sz w:val="24"/>
          <w:szCs w:val="20"/>
        </w:rPr>
        <w:t>座</w:t>
      </w:r>
      <w:r w:rsidRPr="002432B1">
        <w:rPr>
          <w:kern w:val="0"/>
          <w:sz w:val="24"/>
          <w:szCs w:val="20"/>
        </w:rPr>
        <w:t>12</w:t>
      </w:r>
      <w:r w:rsidRPr="002432B1">
        <w:rPr>
          <w:kern w:val="0"/>
          <w:sz w:val="24"/>
          <w:szCs w:val="20"/>
        </w:rPr>
        <w:t>、</w:t>
      </w:r>
      <w:r w:rsidRPr="002432B1">
        <w:rPr>
          <w:kern w:val="0"/>
          <w:sz w:val="24"/>
          <w:szCs w:val="20"/>
        </w:rPr>
        <w:t>15</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办公地址：北京市西城区金融大街</w:t>
      </w:r>
      <w:r w:rsidRPr="002432B1">
        <w:rPr>
          <w:kern w:val="0"/>
          <w:sz w:val="24"/>
          <w:szCs w:val="20"/>
        </w:rPr>
        <w:t>5</w:t>
      </w:r>
      <w:r w:rsidRPr="002432B1">
        <w:rPr>
          <w:kern w:val="0"/>
          <w:sz w:val="24"/>
          <w:szCs w:val="20"/>
        </w:rPr>
        <w:t>号新盛大厦</w:t>
      </w:r>
      <w:r w:rsidRPr="002432B1">
        <w:rPr>
          <w:kern w:val="0"/>
          <w:sz w:val="24"/>
          <w:szCs w:val="20"/>
        </w:rPr>
        <w:t>B</w:t>
      </w:r>
      <w:r w:rsidRPr="002432B1">
        <w:rPr>
          <w:kern w:val="0"/>
          <w:sz w:val="24"/>
          <w:szCs w:val="20"/>
        </w:rPr>
        <w:t>座</w:t>
      </w:r>
      <w:r w:rsidRPr="002432B1">
        <w:rPr>
          <w:kern w:val="0"/>
          <w:sz w:val="24"/>
          <w:szCs w:val="20"/>
        </w:rPr>
        <w:t>12</w:t>
      </w:r>
      <w:r w:rsidRPr="002432B1">
        <w:rPr>
          <w:kern w:val="0"/>
          <w:sz w:val="24"/>
          <w:szCs w:val="20"/>
        </w:rPr>
        <w:t>、</w:t>
      </w:r>
      <w:r w:rsidRPr="002432B1">
        <w:rPr>
          <w:kern w:val="0"/>
          <w:sz w:val="24"/>
          <w:szCs w:val="20"/>
        </w:rPr>
        <w:t>15</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法定代表人：魏庆华</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010-66555316</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010-66555133</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联系人：汤漫川</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400-8888-993</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35" w:history="1">
        <w:r w:rsidRPr="002432B1">
          <w:rPr>
            <w:kern w:val="0"/>
            <w:sz w:val="24"/>
            <w:szCs w:val="20"/>
          </w:rPr>
          <w:t>www.dxzq.net.cn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45</w:t>
      </w:r>
      <w:r w:rsidRPr="002432B1">
        <w:rPr>
          <w:kern w:val="0"/>
          <w:sz w:val="24"/>
        </w:rPr>
        <w:t>）</w:t>
      </w:r>
      <w:r w:rsidRPr="002432B1">
        <w:rPr>
          <w:kern w:val="0"/>
          <w:sz w:val="24"/>
          <w:szCs w:val="20"/>
        </w:rPr>
        <w:t>天相投资顾问有限公司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注册地址：北京市西城区金融街</w:t>
      </w:r>
      <w:r w:rsidRPr="002432B1">
        <w:rPr>
          <w:kern w:val="0"/>
          <w:sz w:val="24"/>
          <w:szCs w:val="20"/>
        </w:rPr>
        <w:t>19</w:t>
      </w:r>
      <w:r w:rsidRPr="002432B1">
        <w:rPr>
          <w:kern w:val="0"/>
          <w:sz w:val="24"/>
          <w:szCs w:val="20"/>
        </w:rPr>
        <w:t>号富凯大厦</w:t>
      </w:r>
      <w:r w:rsidRPr="002432B1">
        <w:rPr>
          <w:kern w:val="0"/>
          <w:sz w:val="24"/>
          <w:szCs w:val="20"/>
        </w:rPr>
        <w:t>B</w:t>
      </w:r>
      <w:r w:rsidRPr="002432B1">
        <w:rPr>
          <w:kern w:val="0"/>
          <w:sz w:val="24"/>
          <w:szCs w:val="20"/>
        </w:rPr>
        <w:t>座</w:t>
      </w:r>
      <w:r w:rsidRPr="002432B1">
        <w:rPr>
          <w:kern w:val="0"/>
          <w:sz w:val="24"/>
          <w:szCs w:val="20"/>
        </w:rPr>
        <w:t>701</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办公地址：北京市西城区新街口外大街</w:t>
      </w:r>
      <w:r w:rsidRPr="002432B1">
        <w:rPr>
          <w:kern w:val="0"/>
          <w:sz w:val="24"/>
          <w:szCs w:val="20"/>
        </w:rPr>
        <w:t>28</w:t>
      </w:r>
      <w:r w:rsidRPr="002432B1">
        <w:rPr>
          <w:kern w:val="0"/>
          <w:sz w:val="24"/>
          <w:szCs w:val="20"/>
        </w:rPr>
        <w:t>号</w:t>
      </w:r>
      <w:r w:rsidRPr="002432B1">
        <w:rPr>
          <w:kern w:val="0"/>
          <w:sz w:val="24"/>
          <w:szCs w:val="20"/>
        </w:rPr>
        <w:t>C</w:t>
      </w:r>
      <w:r w:rsidRPr="002432B1">
        <w:rPr>
          <w:kern w:val="0"/>
          <w:sz w:val="24"/>
          <w:szCs w:val="20"/>
        </w:rPr>
        <w:t>座</w:t>
      </w:r>
      <w:r w:rsidRPr="002432B1">
        <w:rPr>
          <w:kern w:val="0"/>
          <w:sz w:val="24"/>
          <w:szCs w:val="20"/>
        </w:rPr>
        <w:t>505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法定代表人：林义相</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010</w:t>
      </w:r>
      <w:r w:rsidRPr="002432B1">
        <w:rPr>
          <w:kern w:val="0"/>
          <w:sz w:val="24"/>
          <w:szCs w:val="20"/>
        </w:rPr>
        <w:t>）</w:t>
      </w:r>
      <w:r w:rsidRPr="002432B1">
        <w:rPr>
          <w:kern w:val="0"/>
          <w:sz w:val="24"/>
          <w:szCs w:val="20"/>
        </w:rPr>
        <w:t>66045515</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010</w:t>
      </w:r>
      <w:r w:rsidRPr="002432B1">
        <w:rPr>
          <w:kern w:val="0"/>
          <w:sz w:val="24"/>
          <w:szCs w:val="20"/>
        </w:rPr>
        <w:t>）</w:t>
      </w:r>
      <w:r w:rsidRPr="002432B1">
        <w:rPr>
          <w:kern w:val="0"/>
          <w:sz w:val="24"/>
          <w:szCs w:val="20"/>
        </w:rPr>
        <w:t>66045518</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联系人：李景平</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010</w:t>
      </w:r>
      <w:r w:rsidRPr="002432B1">
        <w:rPr>
          <w:kern w:val="0"/>
          <w:sz w:val="24"/>
          <w:szCs w:val="20"/>
        </w:rPr>
        <w:t>）</w:t>
      </w:r>
      <w:r w:rsidRPr="002432B1">
        <w:rPr>
          <w:kern w:val="0"/>
          <w:sz w:val="24"/>
          <w:szCs w:val="20"/>
        </w:rPr>
        <w:t>66045678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天相投顾网址：</w:t>
      </w:r>
      <w:r w:rsidRPr="002432B1">
        <w:rPr>
          <w:kern w:val="0"/>
          <w:sz w:val="24"/>
          <w:szCs w:val="20"/>
        </w:rPr>
        <w:t xml:space="preserve"> http://www.txsec.com</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天相基金网网址：</w:t>
      </w:r>
      <w:r w:rsidRPr="002432B1">
        <w:rPr>
          <w:kern w:val="0"/>
          <w:sz w:val="24"/>
          <w:szCs w:val="20"/>
        </w:rPr>
        <w:t>www.jjm.com.cn</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46</w:t>
      </w:r>
      <w:r w:rsidRPr="002432B1">
        <w:rPr>
          <w:kern w:val="0"/>
          <w:sz w:val="24"/>
        </w:rPr>
        <w:t>）</w:t>
      </w:r>
      <w:r w:rsidRPr="002432B1">
        <w:rPr>
          <w:kern w:val="0"/>
          <w:sz w:val="24"/>
          <w:szCs w:val="20"/>
        </w:rPr>
        <w:t>深圳众禄</w:t>
      </w:r>
      <w:r w:rsidR="00EA0FC2" w:rsidRPr="002432B1">
        <w:rPr>
          <w:kern w:val="0"/>
          <w:sz w:val="24"/>
          <w:szCs w:val="20"/>
        </w:rPr>
        <w:t>金融控股股份</w:t>
      </w:r>
      <w:r w:rsidRPr="002432B1">
        <w:rPr>
          <w:kern w:val="0"/>
          <w:sz w:val="24"/>
          <w:szCs w:val="20"/>
        </w:rPr>
        <w:t>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注册地址：深圳市罗湖区</w:t>
      </w:r>
      <w:r w:rsidR="00EA0FC2" w:rsidRPr="002432B1">
        <w:rPr>
          <w:kern w:val="0"/>
          <w:sz w:val="24"/>
          <w:szCs w:val="20"/>
        </w:rPr>
        <w:t>梨园路物资控股置地大厦</w:t>
      </w:r>
      <w:r w:rsidR="00EA0FC2" w:rsidRPr="002432B1">
        <w:rPr>
          <w:kern w:val="0"/>
          <w:sz w:val="24"/>
          <w:szCs w:val="20"/>
        </w:rPr>
        <w:t>8</w:t>
      </w:r>
      <w:r w:rsidR="00EA0FC2" w:rsidRPr="002432B1">
        <w:rPr>
          <w:kern w:val="0"/>
          <w:sz w:val="24"/>
          <w:szCs w:val="20"/>
        </w:rPr>
        <w:t>楼</w:t>
      </w:r>
      <w:r w:rsidR="00EA0FC2" w:rsidRPr="002432B1">
        <w:rPr>
          <w:kern w:val="0"/>
          <w:sz w:val="24"/>
          <w:szCs w:val="20"/>
        </w:rPr>
        <w:t>801</w:t>
      </w:r>
    </w:p>
    <w:p w:rsidR="000F4F14" w:rsidRPr="002432B1" w:rsidRDefault="004C7D6E">
      <w:pPr>
        <w:widowControl/>
        <w:snapToGrid w:val="0"/>
        <w:spacing w:line="360" w:lineRule="auto"/>
        <w:ind w:firstLine="480"/>
        <w:rPr>
          <w:kern w:val="0"/>
          <w:sz w:val="24"/>
          <w:szCs w:val="20"/>
        </w:rPr>
      </w:pPr>
      <w:r w:rsidRPr="002432B1">
        <w:rPr>
          <w:kern w:val="0"/>
          <w:sz w:val="24"/>
          <w:szCs w:val="20"/>
        </w:rPr>
        <w:t>办公地址：深圳市罗湖区</w:t>
      </w:r>
      <w:r w:rsidR="00EA0FC2" w:rsidRPr="002432B1">
        <w:rPr>
          <w:kern w:val="0"/>
          <w:sz w:val="24"/>
          <w:szCs w:val="20"/>
        </w:rPr>
        <w:t>梨园路物资控股置地大厦</w:t>
      </w:r>
      <w:r w:rsidR="00EA0FC2" w:rsidRPr="002432B1">
        <w:rPr>
          <w:kern w:val="0"/>
          <w:sz w:val="24"/>
          <w:szCs w:val="20"/>
        </w:rPr>
        <w:t>8</w:t>
      </w:r>
      <w:r w:rsidR="00EA0FC2" w:rsidRPr="002432B1">
        <w:rPr>
          <w:kern w:val="0"/>
          <w:sz w:val="24"/>
          <w:szCs w:val="20"/>
        </w:rPr>
        <w:t>楼</w:t>
      </w:r>
      <w:r w:rsidR="00EA0FC2" w:rsidRPr="002432B1">
        <w:rPr>
          <w:kern w:val="0"/>
          <w:sz w:val="24"/>
          <w:szCs w:val="20"/>
        </w:rPr>
        <w:t>801</w:t>
      </w:r>
    </w:p>
    <w:p w:rsidR="000F4F14" w:rsidRPr="002432B1" w:rsidRDefault="004C7D6E">
      <w:pPr>
        <w:widowControl/>
        <w:snapToGrid w:val="0"/>
        <w:spacing w:line="360" w:lineRule="auto"/>
        <w:ind w:firstLine="480"/>
        <w:rPr>
          <w:kern w:val="0"/>
          <w:sz w:val="24"/>
          <w:szCs w:val="20"/>
        </w:rPr>
      </w:pPr>
      <w:r w:rsidRPr="002432B1">
        <w:rPr>
          <w:kern w:val="0"/>
          <w:sz w:val="24"/>
          <w:szCs w:val="20"/>
        </w:rPr>
        <w:t>法定代表人：薛峰</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电话：</w:t>
      </w:r>
      <w:r w:rsidRPr="002432B1">
        <w:rPr>
          <w:kern w:val="0"/>
          <w:sz w:val="24"/>
          <w:szCs w:val="20"/>
        </w:rPr>
        <w:t>0755-33227950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 xml:space="preserve">0755-82080798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联系人：童彩平</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客户服务电话</w:t>
      </w:r>
      <w:r w:rsidRPr="002432B1">
        <w:rPr>
          <w:kern w:val="0"/>
          <w:sz w:val="24"/>
          <w:szCs w:val="20"/>
        </w:rPr>
        <w:t>: 4006788887</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36" w:history="1">
        <w:r w:rsidRPr="002432B1">
          <w:rPr>
            <w:kern w:val="0"/>
          </w:rPr>
          <w:t>www.zlfund.cn</w:t>
        </w:r>
      </w:hyperlink>
      <w:r w:rsidRPr="002432B1">
        <w:rPr>
          <w:kern w:val="0"/>
          <w:sz w:val="24"/>
          <w:szCs w:val="20"/>
        </w:rPr>
        <w:t xml:space="preserve"> </w:t>
      </w:r>
      <w:r w:rsidRPr="002432B1">
        <w:rPr>
          <w:kern w:val="0"/>
          <w:sz w:val="24"/>
          <w:szCs w:val="20"/>
        </w:rPr>
        <w:t>及</w:t>
      </w:r>
      <w:r w:rsidRPr="002432B1">
        <w:rPr>
          <w:kern w:val="0"/>
          <w:sz w:val="24"/>
          <w:szCs w:val="20"/>
        </w:rPr>
        <w:t xml:space="preserve"> </w:t>
      </w:r>
      <w:hyperlink r:id="rId37" w:history="1">
        <w:r w:rsidRPr="002432B1">
          <w:rPr>
            <w:kern w:val="0"/>
          </w:rPr>
          <w:t>www.jjmmw.com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47</w:t>
      </w:r>
      <w:r w:rsidRPr="002432B1">
        <w:rPr>
          <w:kern w:val="0"/>
          <w:sz w:val="24"/>
        </w:rPr>
        <w:t>）</w:t>
      </w:r>
      <w:r w:rsidRPr="002432B1">
        <w:rPr>
          <w:kern w:val="0"/>
          <w:sz w:val="24"/>
          <w:szCs w:val="20"/>
        </w:rPr>
        <w:t>杭州数米基金销售有限公司</w:t>
      </w:r>
    </w:p>
    <w:p w:rsidR="00C66453" w:rsidRPr="002432B1" w:rsidRDefault="004C7D6E" w:rsidP="004C7D6E">
      <w:pPr>
        <w:widowControl/>
        <w:snapToGrid w:val="0"/>
        <w:spacing w:line="360" w:lineRule="auto"/>
        <w:ind w:leftChars="200" w:left="420"/>
        <w:rPr>
          <w:kern w:val="0"/>
          <w:sz w:val="24"/>
          <w:szCs w:val="20"/>
        </w:rPr>
      </w:pPr>
      <w:r w:rsidRPr="002432B1">
        <w:rPr>
          <w:kern w:val="0"/>
          <w:sz w:val="24"/>
          <w:szCs w:val="20"/>
        </w:rPr>
        <w:t>注册地址：杭州市余杭区仓前街文一西路</w:t>
      </w:r>
      <w:r w:rsidRPr="002432B1">
        <w:rPr>
          <w:kern w:val="0"/>
          <w:sz w:val="24"/>
          <w:szCs w:val="20"/>
        </w:rPr>
        <w:t>1218</w:t>
      </w:r>
      <w:r w:rsidRPr="002432B1">
        <w:rPr>
          <w:kern w:val="0"/>
          <w:sz w:val="24"/>
          <w:szCs w:val="20"/>
        </w:rPr>
        <w:t>号</w:t>
      </w:r>
      <w:r w:rsidRPr="002432B1">
        <w:rPr>
          <w:kern w:val="0"/>
          <w:sz w:val="24"/>
          <w:szCs w:val="20"/>
        </w:rPr>
        <w:t>1</w:t>
      </w:r>
      <w:r w:rsidRPr="002432B1">
        <w:rPr>
          <w:kern w:val="0"/>
          <w:sz w:val="24"/>
          <w:szCs w:val="20"/>
        </w:rPr>
        <w:t>栋</w:t>
      </w:r>
      <w:r w:rsidRPr="002432B1">
        <w:rPr>
          <w:kern w:val="0"/>
          <w:sz w:val="24"/>
          <w:szCs w:val="20"/>
        </w:rPr>
        <w:t>202</w:t>
      </w:r>
      <w:r w:rsidRPr="002432B1">
        <w:rPr>
          <w:kern w:val="0"/>
          <w:sz w:val="24"/>
          <w:szCs w:val="20"/>
        </w:rPr>
        <w:t>室</w:t>
      </w:r>
      <w:r w:rsidRPr="002432B1">
        <w:rPr>
          <w:kern w:val="0"/>
          <w:sz w:val="24"/>
          <w:szCs w:val="20"/>
        </w:rPr>
        <w:br/>
      </w:r>
      <w:r w:rsidRPr="002432B1">
        <w:rPr>
          <w:kern w:val="0"/>
          <w:sz w:val="24"/>
          <w:szCs w:val="20"/>
        </w:rPr>
        <w:t>办公地址：浙江省杭州市</w:t>
      </w:r>
      <w:r w:rsidR="00EA0FC2" w:rsidRPr="002432B1">
        <w:rPr>
          <w:kern w:val="0"/>
          <w:sz w:val="24"/>
          <w:szCs w:val="20"/>
        </w:rPr>
        <w:t>西湖区黄龙时代广场</w:t>
      </w:r>
      <w:r w:rsidR="00EA0FC2" w:rsidRPr="002432B1">
        <w:rPr>
          <w:kern w:val="0"/>
          <w:sz w:val="24"/>
          <w:szCs w:val="20"/>
        </w:rPr>
        <w:t>B</w:t>
      </w:r>
      <w:r w:rsidR="00EA0FC2" w:rsidRPr="002432B1">
        <w:rPr>
          <w:kern w:val="0"/>
          <w:sz w:val="24"/>
          <w:szCs w:val="20"/>
        </w:rPr>
        <w:t>座</w:t>
      </w:r>
      <w:r w:rsidR="00EA0FC2" w:rsidRPr="002432B1">
        <w:rPr>
          <w:kern w:val="0"/>
          <w:sz w:val="24"/>
          <w:szCs w:val="20"/>
        </w:rPr>
        <w:t>6</w:t>
      </w:r>
      <w:r w:rsidR="00EA0FC2" w:rsidRPr="002432B1">
        <w:rPr>
          <w:kern w:val="0"/>
          <w:sz w:val="24"/>
          <w:szCs w:val="20"/>
        </w:rPr>
        <w:t>楼</w:t>
      </w:r>
    </w:p>
    <w:p w:rsidR="004C7D6E" w:rsidRPr="002432B1" w:rsidRDefault="004C7D6E" w:rsidP="004C7D6E">
      <w:pPr>
        <w:widowControl/>
        <w:snapToGrid w:val="0"/>
        <w:spacing w:line="360" w:lineRule="auto"/>
        <w:ind w:leftChars="200" w:left="420"/>
        <w:rPr>
          <w:kern w:val="0"/>
          <w:sz w:val="24"/>
          <w:szCs w:val="20"/>
        </w:rPr>
      </w:pPr>
      <w:r w:rsidRPr="002432B1">
        <w:rPr>
          <w:kern w:val="0"/>
          <w:sz w:val="24"/>
          <w:szCs w:val="20"/>
        </w:rPr>
        <w:t>法定代表人：陈柏青</w:t>
      </w:r>
      <w:r w:rsidRPr="002432B1">
        <w:rPr>
          <w:kern w:val="0"/>
          <w:sz w:val="24"/>
          <w:szCs w:val="20"/>
        </w:rPr>
        <w:br/>
      </w:r>
      <w:r w:rsidR="002A1947" w:rsidRPr="002432B1">
        <w:rPr>
          <w:kern w:val="0"/>
          <w:sz w:val="24"/>
        </w:rPr>
        <w:t>电话：</w:t>
      </w:r>
      <w:r w:rsidR="002A1947" w:rsidRPr="002432B1">
        <w:rPr>
          <w:kern w:val="0"/>
          <w:sz w:val="24"/>
        </w:rPr>
        <w:t>0571-81137594</w:t>
      </w:r>
      <w:r w:rsidRPr="002432B1">
        <w:rPr>
          <w:kern w:val="0"/>
          <w:sz w:val="24"/>
          <w:szCs w:val="20"/>
        </w:rPr>
        <w:br/>
      </w:r>
      <w:r w:rsidRPr="002432B1">
        <w:rPr>
          <w:kern w:val="0"/>
          <w:sz w:val="24"/>
          <w:szCs w:val="20"/>
        </w:rPr>
        <w:t>传真：</w:t>
      </w:r>
      <w:r w:rsidRPr="002432B1">
        <w:rPr>
          <w:kern w:val="0"/>
          <w:sz w:val="24"/>
          <w:szCs w:val="20"/>
        </w:rPr>
        <w:t>0571-26698533</w:t>
      </w:r>
      <w:r w:rsidRPr="002432B1">
        <w:rPr>
          <w:kern w:val="0"/>
          <w:sz w:val="24"/>
          <w:szCs w:val="20"/>
        </w:rPr>
        <w:br/>
      </w:r>
      <w:r w:rsidRPr="002432B1">
        <w:rPr>
          <w:kern w:val="0"/>
          <w:sz w:val="24"/>
          <w:szCs w:val="20"/>
        </w:rPr>
        <w:t>联系人：</w:t>
      </w:r>
      <w:r w:rsidR="00EA0FC2" w:rsidRPr="002432B1">
        <w:rPr>
          <w:kern w:val="0"/>
          <w:sz w:val="24"/>
          <w:szCs w:val="20"/>
        </w:rPr>
        <w:t>韩爱彬</w:t>
      </w:r>
      <w:r w:rsidRPr="002432B1">
        <w:rPr>
          <w:kern w:val="0"/>
          <w:sz w:val="24"/>
          <w:szCs w:val="20"/>
        </w:rPr>
        <w:br/>
      </w:r>
      <w:r w:rsidRPr="002432B1">
        <w:rPr>
          <w:kern w:val="0"/>
          <w:sz w:val="24"/>
          <w:szCs w:val="20"/>
        </w:rPr>
        <w:t>客服电话：</w:t>
      </w:r>
      <w:r w:rsidRPr="002432B1">
        <w:rPr>
          <w:kern w:val="0"/>
          <w:sz w:val="24"/>
          <w:szCs w:val="20"/>
        </w:rPr>
        <w:t>4000-766-123</w:t>
      </w:r>
      <w:r w:rsidRPr="002432B1">
        <w:rPr>
          <w:kern w:val="0"/>
          <w:sz w:val="24"/>
          <w:szCs w:val="20"/>
        </w:rPr>
        <w:br/>
      </w:r>
      <w:r w:rsidRPr="002432B1">
        <w:rPr>
          <w:kern w:val="0"/>
          <w:sz w:val="24"/>
          <w:szCs w:val="20"/>
        </w:rPr>
        <w:t>网址：</w:t>
      </w:r>
      <w:hyperlink r:id="rId38" w:history="1">
        <w:r w:rsidRPr="002432B1">
          <w:rPr>
            <w:kern w:val="0"/>
            <w:sz w:val="24"/>
          </w:rPr>
          <w:t>http://www.fund123.cn/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48</w:t>
      </w:r>
      <w:r w:rsidRPr="002432B1">
        <w:rPr>
          <w:kern w:val="0"/>
          <w:sz w:val="24"/>
        </w:rPr>
        <w:t>）</w:t>
      </w:r>
      <w:r w:rsidRPr="002432B1">
        <w:rPr>
          <w:kern w:val="0"/>
          <w:sz w:val="24"/>
          <w:szCs w:val="20"/>
        </w:rPr>
        <w:t>上海长量基金销售投资顾问有限公司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注册地址：上海市高翔路</w:t>
      </w:r>
      <w:r w:rsidRPr="002432B1">
        <w:rPr>
          <w:kern w:val="0"/>
          <w:sz w:val="24"/>
          <w:szCs w:val="20"/>
        </w:rPr>
        <w:t>526</w:t>
      </w:r>
      <w:r w:rsidRPr="002432B1">
        <w:rPr>
          <w:kern w:val="0"/>
          <w:sz w:val="24"/>
          <w:szCs w:val="20"/>
        </w:rPr>
        <w:t>弄</w:t>
      </w:r>
      <w:r w:rsidRPr="002432B1">
        <w:rPr>
          <w:kern w:val="0"/>
          <w:sz w:val="24"/>
          <w:szCs w:val="20"/>
        </w:rPr>
        <w:t>2</w:t>
      </w:r>
      <w:r w:rsidRPr="002432B1">
        <w:rPr>
          <w:kern w:val="0"/>
          <w:sz w:val="24"/>
          <w:szCs w:val="20"/>
        </w:rPr>
        <w:t>幢</w:t>
      </w:r>
      <w:r w:rsidRPr="002432B1">
        <w:rPr>
          <w:kern w:val="0"/>
          <w:sz w:val="24"/>
          <w:szCs w:val="20"/>
        </w:rPr>
        <w:t>220</w:t>
      </w:r>
      <w:r w:rsidRPr="002432B1">
        <w:rPr>
          <w:kern w:val="0"/>
          <w:sz w:val="24"/>
          <w:szCs w:val="20"/>
        </w:rPr>
        <w:t>室</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办公地址：上海市浦东新区浦东大道</w:t>
      </w:r>
      <w:r w:rsidRPr="002432B1">
        <w:rPr>
          <w:kern w:val="0"/>
          <w:sz w:val="24"/>
          <w:szCs w:val="20"/>
        </w:rPr>
        <w:t>555</w:t>
      </w:r>
      <w:r w:rsidRPr="002432B1">
        <w:rPr>
          <w:kern w:val="0"/>
          <w:sz w:val="24"/>
          <w:szCs w:val="20"/>
        </w:rPr>
        <w:t>号裕景国际</w:t>
      </w:r>
      <w:r w:rsidRPr="002432B1">
        <w:rPr>
          <w:kern w:val="0"/>
          <w:sz w:val="24"/>
          <w:szCs w:val="20"/>
        </w:rPr>
        <w:t>B</w:t>
      </w:r>
      <w:r w:rsidRPr="002432B1">
        <w:rPr>
          <w:kern w:val="0"/>
          <w:sz w:val="24"/>
          <w:szCs w:val="20"/>
        </w:rPr>
        <w:t>座</w:t>
      </w:r>
      <w:r w:rsidRPr="002432B1">
        <w:rPr>
          <w:kern w:val="0"/>
          <w:sz w:val="24"/>
          <w:szCs w:val="20"/>
        </w:rPr>
        <w:t>16</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法定代表人：张跃伟</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021-20691832</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021—20691861</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联系人：单丙烨</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400-</w:t>
      </w:r>
      <w:r w:rsidR="00EA0FC2" w:rsidRPr="002432B1">
        <w:rPr>
          <w:kern w:val="0"/>
          <w:sz w:val="24"/>
          <w:szCs w:val="20"/>
        </w:rPr>
        <w:t>820</w:t>
      </w:r>
      <w:r w:rsidRPr="002432B1">
        <w:rPr>
          <w:kern w:val="0"/>
          <w:sz w:val="24"/>
          <w:szCs w:val="20"/>
        </w:rPr>
        <w:t>-</w:t>
      </w:r>
      <w:r w:rsidR="00EA0FC2" w:rsidRPr="002432B1">
        <w:rPr>
          <w:kern w:val="0"/>
          <w:sz w:val="24"/>
          <w:szCs w:val="20"/>
        </w:rPr>
        <w:t>2899</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Pr="002432B1">
        <w:rPr>
          <w:kern w:val="0"/>
          <w:sz w:val="24"/>
          <w:szCs w:val="20"/>
        </w:rPr>
        <w:t>www.erichfund.com</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49</w:t>
      </w:r>
      <w:r w:rsidRPr="002432B1">
        <w:rPr>
          <w:kern w:val="0"/>
          <w:sz w:val="24"/>
        </w:rPr>
        <w:t>）</w:t>
      </w:r>
      <w:r w:rsidRPr="002432B1">
        <w:rPr>
          <w:kern w:val="0"/>
          <w:sz w:val="24"/>
          <w:szCs w:val="20"/>
        </w:rPr>
        <w:t>上海好买基金销售有限公司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注册地址：上海市虹口区欧阳路</w:t>
      </w:r>
      <w:r w:rsidRPr="002432B1">
        <w:rPr>
          <w:kern w:val="0"/>
          <w:sz w:val="24"/>
          <w:szCs w:val="20"/>
        </w:rPr>
        <w:t>196</w:t>
      </w:r>
      <w:r w:rsidRPr="002432B1">
        <w:rPr>
          <w:kern w:val="0"/>
          <w:sz w:val="24"/>
          <w:szCs w:val="20"/>
        </w:rPr>
        <w:t>号</w:t>
      </w:r>
      <w:r w:rsidRPr="002432B1">
        <w:rPr>
          <w:kern w:val="0"/>
          <w:sz w:val="24"/>
          <w:szCs w:val="20"/>
        </w:rPr>
        <w:t>26</w:t>
      </w:r>
      <w:r w:rsidRPr="002432B1">
        <w:rPr>
          <w:kern w:val="0"/>
          <w:sz w:val="24"/>
          <w:szCs w:val="20"/>
        </w:rPr>
        <w:t>号楼</w:t>
      </w:r>
      <w:r w:rsidRPr="002432B1">
        <w:rPr>
          <w:kern w:val="0"/>
          <w:sz w:val="24"/>
          <w:szCs w:val="20"/>
        </w:rPr>
        <w:t>2</w:t>
      </w:r>
      <w:r w:rsidRPr="002432B1">
        <w:rPr>
          <w:kern w:val="0"/>
          <w:sz w:val="24"/>
          <w:szCs w:val="20"/>
        </w:rPr>
        <w:t>楼</w:t>
      </w:r>
      <w:r w:rsidRPr="002432B1">
        <w:rPr>
          <w:kern w:val="0"/>
          <w:sz w:val="24"/>
          <w:szCs w:val="20"/>
        </w:rPr>
        <w:t>41</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办公地址：上海市浦东南路</w:t>
      </w:r>
      <w:r w:rsidRPr="002432B1">
        <w:rPr>
          <w:kern w:val="0"/>
          <w:sz w:val="24"/>
          <w:szCs w:val="20"/>
        </w:rPr>
        <w:t>1118</w:t>
      </w:r>
      <w:r w:rsidRPr="002432B1">
        <w:rPr>
          <w:kern w:val="0"/>
          <w:sz w:val="24"/>
          <w:szCs w:val="20"/>
        </w:rPr>
        <w:t>号鄂尔多斯国际大厦</w:t>
      </w:r>
      <w:r w:rsidRPr="002432B1">
        <w:rPr>
          <w:kern w:val="0"/>
          <w:sz w:val="24"/>
          <w:szCs w:val="20"/>
        </w:rPr>
        <w:t>903-906</w:t>
      </w:r>
      <w:r w:rsidRPr="002432B1">
        <w:rPr>
          <w:kern w:val="0"/>
          <w:sz w:val="24"/>
          <w:szCs w:val="20"/>
        </w:rPr>
        <w:t>室</w:t>
      </w:r>
    </w:p>
    <w:p w:rsidR="004C7D6E" w:rsidRPr="002432B1" w:rsidRDefault="004C7D6E" w:rsidP="004C7D6E">
      <w:pPr>
        <w:widowControl/>
        <w:snapToGrid w:val="0"/>
        <w:spacing w:line="360" w:lineRule="auto"/>
        <w:ind w:firstLine="1680"/>
        <w:rPr>
          <w:kern w:val="0"/>
          <w:sz w:val="24"/>
          <w:szCs w:val="20"/>
        </w:rPr>
      </w:pPr>
      <w:r w:rsidRPr="002432B1">
        <w:rPr>
          <w:kern w:val="0"/>
          <w:sz w:val="24"/>
          <w:szCs w:val="20"/>
        </w:rPr>
        <w:t>上海市虹口区欧阳路</w:t>
      </w:r>
      <w:r w:rsidRPr="002432B1">
        <w:rPr>
          <w:kern w:val="0"/>
          <w:sz w:val="24"/>
          <w:szCs w:val="20"/>
        </w:rPr>
        <w:t>196</w:t>
      </w:r>
      <w:r w:rsidRPr="002432B1">
        <w:rPr>
          <w:kern w:val="0"/>
          <w:sz w:val="24"/>
          <w:szCs w:val="20"/>
        </w:rPr>
        <w:t>号（法兰桥创意园）</w:t>
      </w:r>
      <w:r w:rsidRPr="002432B1">
        <w:rPr>
          <w:kern w:val="0"/>
          <w:sz w:val="24"/>
          <w:szCs w:val="20"/>
        </w:rPr>
        <w:t>26</w:t>
      </w:r>
      <w:r w:rsidRPr="002432B1">
        <w:rPr>
          <w:kern w:val="0"/>
          <w:sz w:val="24"/>
          <w:szCs w:val="20"/>
        </w:rPr>
        <w:t>号楼</w:t>
      </w:r>
      <w:r w:rsidRPr="002432B1">
        <w:rPr>
          <w:kern w:val="0"/>
          <w:sz w:val="24"/>
          <w:szCs w:val="20"/>
        </w:rPr>
        <w:t>2</w:t>
      </w:r>
      <w:r w:rsidRPr="002432B1">
        <w:rPr>
          <w:kern w:val="0"/>
          <w:sz w:val="24"/>
          <w:szCs w:val="20"/>
        </w:rPr>
        <w:t>楼；</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法定代表人：杨文斌</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电话：</w:t>
      </w:r>
      <w:r w:rsidRPr="002432B1">
        <w:rPr>
          <w:kern w:val="0"/>
          <w:sz w:val="24"/>
          <w:szCs w:val="20"/>
        </w:rPr>
        <w:t>021-20613999</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021-68596916</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联系人：张茹</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400-700-9665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39" w:history="1">
        <w:r w:rsidRPr="002432B1">
          <w:rPr>
            <w:kern w:val="0"/>
          </w:rPr>
          <w:t>www.ehowbuy.com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50</w:t>
      </w:r>
      <w:r w:rsidRPr="002432B1">
        <w:rPr>
          <w:kern w:val="0"/>
          <w:sz w:val="24"/>
        </w:rPr>
        <w:t>）</w:t>
      </w:r>
      <w:r w:rsidRPr="002432B1">
        <w:rPr>
          <w:kern w:val="0"/>
          <w:sz w:val="24"/>
          <w:szCs w:val="20"/>
        </w:rPr>
        <w:t>诺亚正行（上海）基金销售投资顾问有限公司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注册地址：上海市虹口区飞虹路</w:t>
      </w:r>
      <w:r w:rsidRPr="002432B1">
        <w:rPr>
          <w:kern w:val="0"/>
          <w:sz w:val="24"/>
          <w:szCs w:val="20"/>
        </w:rPr>
        <w:t>360</w:t>
      </w:r>
      <w:r w:rsidRPr="002432B1">
        <w:rPr>
          <w:kern w:val="0"/>
          <w:sz w:val="24"/>
          <w:szCs w:val="20"/>
        </w:rPr>
        <w:t>弄</w:t>
      </w:r>
      <w:r w:rsidRPr="002432B1">
        <w:rPr>
          <w:kern w:val="0"/>
          <w:sz w:val="24"/>
          <w:szCs w:val="20"/>
        </w:rPr>
        <w:t>9</w:t>
      </w:r>
      <w:r w:rsidRPr="002432B1">
        <w:rPr>
          <w:kern w:val="0"/>
          <w:sz w:val="24"/>
          <w:szCs w:val="20"/>
        </w:rPr>
        <w:t>号</w:t>
      </w:r>
      <w:r w:rsidRPr="002432B1">
        <w:rPr>
          <w:kern w:val="0"/>
          <w:sz w:val="24"/>
          <w:szCs w:val="20"/>
        </w:rPr>
        <w:t>3724</w:t>
      </w:r>
      <w:r w:rsidRPr="002432B1">
        <w:rPr>
          <w:kern w:val="0"/>
          <w:sz w:val="24"/>
          <w:szCs w:val="20"/>
        </w:rPr>
        <w:t>室</w:t>
      </w:r>
      <w:r w:rsidRPr="002432B1">
        <w:rPr>
          <w:kern w:val="0"/>
          <w:sz w:val="24"/>
          <w:szCs w:val="20"/>
        </w:rPr>
        <w:t>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办公地址：上海市杨浦区秦皇岛路</w:t>
      </w:r>
      <w:r w:rsidRPr="002432B1">
        <w:rPr>
          <w:kern w:val="0"/>
          <w:sz w:val="24"/>
          <w:szCs w:val="20"/>
        </w:rPr>
        <w:t>32</w:t>
      </w:r>
      <w:r w:rsidRPr="002432B1">
        <w:rPr>
          <w:kern w:val="0"/>
          <w:sz w:val="24"/>
          <w:szCs w:val="20"/>
        </w:rPr>
        <w:t>号（杨树浦路</w:t>
      </w:r>
      <w:r w:rsidRPr="002432B1">
        <w:rPr>
          <w:kern w:val="0"/>
          <w:sz w:val="24"/>
          <w:szCs w:val="20"/>
        </w:rPr>
        <w:t>340</w:t>
      </w:r>
      <w:r w:rsidRPr="002432B1">
        <w:rPr>
          <w:kern w:val="0"/>
          <w:sz w:val="24"/>
          <w:szCs w:val="20"/>
        </w:rPr>
        <w:t>号）</w:t>
      </w:r>
      <w:r w:rsidRPr="002432B1">
        <w:rPr>
          <w:kern w:val="0"/>
          <w:sz w:val="24"/>
          <w:szCs w:val="20"/>
        </w:rPr>
        <w:t>C</w:t>
      </w:r>
      <w:r w:rsidRPr="002432B1">
        <w:rPr>
          <w:kern w:val="0"/>
          <w:sz w:val="24"/>
          <w:szCs w:val="20"/>
        </w:rPr>
        <w:t>栋</w:t>
      </w:r>
      <w:r w:rsidRPr="002432B1">
        <w:rPr>
          <w:kern w:val="0"/>
          <w:sz w:val="24"/>
          <w:szCs w:val="20"/>
        </w:rPr>
        <w:t>  2</w:t>
      </w:r>
      <w:r w:rsidRPr="002432B1">
        <w:rPr>
          <w:kern w:val="0"/>
          <w:sz w:val="24"/>
          <w:szCs w:val="20"/>
        </w:rPr>
        <w:t>楼</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法定代表人：汪静波</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联系电话：</w:t>
      </w:r>
      <w:r w:rsidRPr="002432B1">
        <w:rPr>
          <w:kern w:val="0"/>
          <w:sz w:val="24"/>
          <w:szCs w:val="20"/>
        </w:rPr>
        <w:t>021-38509639</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021-38509777</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联系人：徐诚</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客户服务电话</w:t>
      </w:r>
      <w:r w:rsidRPr="002432B1">
        <w:rPr>
          <w:kern w:val="0"/>
          <w:sz w:val="24"/>
          <w:szCs w:val="20"/>
        </w:rPr>
        <w:t>: 400</w:t>
      </w:r>
      <w:r w:rsidRPr="002432B1">
        <w:rPr>
          <w:kern w:val="0"/>
          <w:sz w:val="24"/>
          <w:szCs w:val="20"/>
        </w:rPr>
        <w:t>－</w:t>
      </w:r>
      <w:r w:rsidRPr="002432B1">
        <w:rPr>
          <w:kern w:val="0"/>
          <w:sz w:val="24"/>
          <w:szCs w:val="20"/>
        </w:rPr>
        <w:t>821</w:t>
      </w:r>
      <w:r w:rsidRPr="002432B1">
        <w:rPr>
          <w:kern w:val="0"/>
          <w:sz w:val="24"/>
          <w:szCs w:val="20"/>
        </w:rPr>
        <w:t>－</w:t>
      </w:r>
      <w:r w:rsidRPr="002432B1">
        <w:rPr>
          <w:kern w:val="0"/>
          <w:sz w:val="24"/>
          <w:szCs w:val="20"/>
        </w:rPr>
        <w:t>5399</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40" w:history="1">
        <w:r w:rsidRPr="002432B1">
          <w:rPr>
            <w:kern w:val="0"/>
          </w:rPr>
          <w:t>www.noah-fund.com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51</w:t>
      </w:r>
      <w:r w:rsidRPr="002432B1">
        <w:rPr>
          <w:kern w:val="0"/>
          <w:sz w:val="24"/>
        </w:rPr>
        <w:t>）</w:t>
      </w:r>
      <w:r w:rsidRPr="002432B1">
        <w:rPr>
          <w:kern w:val="0"/>
          <w:sz w:val="24"/>
          <w:szCs w:val="20"/>
        </w:rPr>
        <w:t>中期资产管理有限公司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注册地址：北京市朝阳区建国门外光华路</w:t>
      </w:r>
      <w:r w:rsidRPr="002432B1">
        <w:rPr>
          <w:kern w:val="0"/>
          <w:sz w:val="24"/>
          <w:szCs w:val="20"/>
        </w:rPr>
        <w:t>14</w:t>
      </w:r>
      <w:r w:rsidRPr="002432B1">
        <w:rPr>
          <w:kern w:val="0"/>
          <w:sz w:val="24"/>
          <w:szCs w:val="20"/>
        </w:rPr>
        <w:t>号</w:t>
      </w:r>
      <w:r w:rsidRPr="002432B1">
        <w:rPr>
          <w:kern w:val="0"/>
          <w:sz w:val="24"/>
          <w:szCs w:val="20"/>
        </w:rPr>
        <w:t>1</w:t>
      </w:r>
      <w:r w:rsidRPr="002432B1">
        <w:rPr>
          <w:kern w:val="0"/>
          <w:sz w:val="24"/>
          <w:szCs w:val="20"/>
        </w:rPr>
        <w:t>幢</w:t>
      </w:r>
      <w:r w:rsidRPr="002432B1">
        <w:rPr>
          <w:kern w:val="0"/>
          <w:sz w:val="24"/>
          <w:szCs w:val="20"/>
        </w:rPr>
        <w:t>11</w:t>
      </w:r>
      <w:r w:rsidRPr="002432B1">
        <w:rPr>
          <w:kern w:val="0"/>
          <w:sz w:val="24"/>
          <w:szCs w:val="20"/>
        </w:rPr>
        <w:t>层</w:t>
      </w:r>
      <w:r w:rsidRPr="002432B1">
        <w:rPr>
          <w:kern w:val="0"/>
          <w:sz w:val="24"/>
          <w:szCs w:val="20"/>
        </w:rPr>
        <w:t>1103</w:t>
      </w:r>
      <w:r w:rsidRPr="002432B1">
        <w:rPr>
          <w:kern w:val="0"/>
          <w:sz w:val="24"/>
          <w:szCs w:val="20"/>
        </w:rPr>
        <w:t>号</w:t>
      </w:r>
      <w:r w:rsidRPr="002432B1">
        <w:rPr>
          <w:kern w:val="0"/>
          <w:sz w:val="24"/>
          <w:szCs w:val="20"/>
        </w:rPr>
        <w:t xml:space="preserve">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办公地址：北京市朝阳区建国门外光华路</w:t>
      </w:r>
      <w:r w:rsidRPr="002432B1">
        <w:rPr>
          <w:kern w:val="0"/>
          <w:sz w:val="24"/>
          <w:szCs w:val="20"/>
        </w:rPr>
        <w:t>14</w:t>
      </w:r>
      <w:r w:rsidRPr="002432B1">
        <w:rPr>
          <w:kern w:val="0"/>
          <w:sz w:val="24"/>
          <w:szCs w:val="20"/>
        </w:rPr>
        <w:t>号</w:t>
      </w:r>
      <w:r w:rsidRPr="002432B1">
        <w:rPr>
          <w:kern w:val="0"/>
          <w:sz w:val="24"/>
          <w:szCs w:val="20"/>
        </w:rPr>
        <w:t>1</w:t>
      </w:r>
      <w:r w:rsidRPr="002432B1">
        <w:rPr>
          <w:kern w:val="0"/>
          <w:sz w:val="24"/>
          <w:szCs w:val="20"/>
        </w:rPr>
        <w:t>幢</w:t>
      </w:r>
      <w:r w:rsidRPr="002432B1">
        <w:rPr>
          <w:kern w:val="0"/>
          <w:sz w:val="24"/>
          <w:szCs w:val="20"/>
        </w:rPr>
        <w:t>11</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w:t>
      </w:r>
      <w:r w:rsidR="00EA0FC2" w:rsidRPr="002432B1">
        <w:rPr>
          <w:kern w:val="0"/>
          <w:sz w:val="24"/>
          <w:szCs w:val="20"/>
        </w:rPr>
        <w:t>姜新</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客户服务电话</w:t>
      </w:r>
      <w:r w:rsidRPr="002432B1">
        <w:rPr>
          <w:kern w:val="0"/>
          <w:sz w:val="24"/>
          <w:szCs w:val="20"/>
        </w:rPr>
        <w:t>: 95162</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Pr="002432B1">
        <w:rPr>
          <w:kern w:val="0"/>
          <w:sz w:val="24"/>
          <w:szCs w:val="20"/>
        </w:rPr>
        <w:t xml:space="preserve"> www.cifcofund.com</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52</w:t>
      </w:r>
      <w:r w:rsidRPr="002432B1">
        <w:rPr>
          <w:kern w:val="0"/>
          <w:sz w:val="24"/>
        </w:rPr>
        <w:t>）</w:t>
      </w:r>
      <w:r w:rsidRPr="002432B1">
        <w:rPr>
          <w:kern w:val="0"/>
          <w:sz w:val="24"/>
          <w:szCs w:val="20"/>
        </w:rPr>
        <w:t>北京展恒基金销售</w:t>
      </w:r>
      <w:r w:rsidR="002A1947" w:rsidRPr="002432B1">
        <w:rPr>
          <w:kern w:val="0"/>
          <w:sz w:val="24"/>
        </w:rPr>
        <w:t>股份</w:t>
      </w:r>
      <w:r w:rsidRPr="002432B1">
        <w:rPr>
          <w:kern w:val="0"/>
          <w:sz w:val="24"/>
          <w:szCs w:val="20"/>
        </w:rPr>
        <w:t>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注册地址：北京市顺义区后沙峪镇安富街</w:t>
      </w:r>
      <w:r w:rsidRPr="002432B1">
        <w:rPr>
          <w:kern w:val="0"/>
          <w:sz w:val="24"/>
          <w:szCs w:val="20"/>
        </w:rPr>
        <w:t>6</w:t>
      </w:r>
      <w:r w:rsidRPr="002432B1">
        <w:rPr>
          <w:kern w:val="0"/>
          <w:sz w:val="24"/>
          <w:szCs w:val="20"/>
        </w:rPr>
        <w:t>号</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办公地址：北京市朝阳区德胜门外华严北里</w:t>
      </w:r>
      <w:r w:rsidRPr="002432B1">
        <w:rPr>
          <w:kern w:val="0"/>
          <w:sz w:val="24"/>
          <w:szCs w:val="20"/>
        </w:rPr>
        <w:t>2</w:t>
      </w:r>
      <w:r w:rsidRPr="002432B1">
        <w:rPr>
          <w:kern w:val="0"/>
          <w:sz w:val="24"/>
          <w:szCs w:val="20"/>
        </w:rPr>
        <w:t>号民建大厦</w:t>
      </w:r>
      <w:r w:rsidRPr="002432B1">
        <w:rPr>
          <w:kern w:val="0"/>
          <w:sz w:val="24"/>
          <w:szCs w:val="20"/>
        </w:rPr>
        <w:t>6</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法定代表人：闫振杰</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联系电话：</w:t>
      </w:r>
      <w:r w:rsidRPr="002432B1">
        <w:rPr>
          <w:kern w:val="0"/>
          <w:sz w:val="24"/>
          <w:szCs w:val="20"/>
        </w:rPr>
        <w:t>010-</w:t>
      </w:r>
      <w:r w:rsidR="00EA0FC2" w:rsidRPr="002432B1">
        <w:rPr>
          <w:kern w:val="0"/>
          <w:sz w:val="24"/>
          <w:szCs w:val="20"/>
        </w:rPr>
        <w:t>59601366-7024</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010-62020355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w:t>
      </w:r>
      <w:r w:rsidR="00EA0FC2" w:rsidRPr="002432B1">
        <w:rPr>
          <w:kern w:val="0"/>
          <w:sz w:val="24"/>
          <w:szCs w:val="20"/>
        </w:rPr>
        <w:t>马林</w:t>
      </w:r>
    </w:p>
    <w:p w:rsidR="002A1947" w:rsidRPr="002432B1" w:rsidRDefault="004C7D6E" w:rsidP="002A1947">
      <w:pPr>
        <w:widowControl/>
        <w:snapToGrid w:val="0"/>
        <w:spacing w:line="360" w:lineRule="auto"/>
        <w:ind w:firstLine="480"/>
        <w:rPr>
          <w:kern w:val="0"/>
          <w:sz w:val="24"/>
        </w:rPr>
      </w:pPr>
      <w:r w:rsidRPr="002432B1">
        <w:rPr>
          <w:kern w:val="0"/>
          <w:sz w:val="24"/>
          <w:szCs w:val="20"/>
        </w:rPr>
        <w:t>客服电话</w:t>
      </w:r>
      <w:r w:rsidRPr="002432B1">
        <w:rPr>
          <w:kern w:val="0"/>
          <w:sz w:val="24"/>
          <w:szCs w:val="20"/>
        </w:rPr>
        <w:t>:</w:t>
      </w:r>
      <w:r w:rsidR="002A1947" w:rsidRPr="002432B1">
        <w:rPr>
          <w:kern w:val="0"/>
          <w:sz w:val="24"/>
        </w:rPr>
        <w:t xml:space="preserve"> 400-818-8000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公司网址：</w:t>
      </w:r>
      <w:hyperlink r:id="rId41" w:history="1">
        <w:r w:rsidRPr="002432B1">
          <w:rPr>
            <w:kern w:val="0"/>
          </w:rPr>
          <w:t>www.myfund.com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53</w:t>
      </w:r>
      <w:r w:rsidRPr="002432B1">
        <w:rPr>
          <w:kern w:val="0"/>
          <w:sz w:val="24"/>
        </w:rPr>
        <w:t>）</w:t>
      </w:r>
      <w:r w:rsidRPr="002432B1">
        <w:rPr>
          <w:kern w:val="0"/>
          <w:sz w:val="24"/>
          <w:szCs w:val="20"/>
        </w:rPr>
        <w:t>上海天天基金销售有限公司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注册地址：上海市徐汇区龙田路</w:t>
      </w:r>
      <w:r w:rsidRPr="002432B1">
        <w:rPr>
          <w:kern w:val="0"/>
          <w:sz w:val="24"/>
          <w:szCs w:val="20"/>
        </w:rPr>
        <w:t>190</w:t>
      </w:r>
      <w:r w:rsidRPr="002432B1">
        <w:rPr>
          <w:kern w:val="0"/>
          <w:sz w:val="24"/>
          <w:szCs w:val="20"/>
        </w:rPr>
        <w:t>号</w:t>
      </w:r>
      <w:r w:rsidRPr="002432B1">
        <w:rPr>
          <w:kern w:val="0"/>
          <w:sz w:val="24"/>
          <w:szCs w:val="20"/>
        </w:rPr>
        <w:t>2</w:t>
      </w:r>
      <w:r w:rsidRPr="002432B1">
        <w:rPr>
          <w:kern w:val="0"/>
          <w:sz w:val="24"/>
          <w:szCs w:val="20"/>
        </w:rPr>
        <w:t>号楼</w:t>
      </w:r>
      <w:r w:rsidRPr="002432B1">
        <w:rPr>
          <w:kern w:val="0"/>
          <w:sz w:val="24"/>
          <w:szCs w:val="20"/>
        </w:rPr>
        <w:t>2</w:t>
      </w:r>
      <w:r w:rsidRPr="002432B1">
        <w:rPr>
          <w:kern w:val="0"/>
          <w:sz w:val="24"/>
          <w:szCs w:val="20"/>
        </w:rPr>
        <w:t>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办公地址：上海市徐汇区龙田路</w:t>
      </w:r>
      <w:r w:rsidRPr="002432B1">
        <w:rPr>
          <w:kern w:val="0"/>
          <w:sz w:val="24"/>
          <w:szCs w:val="20"/>
        </w:rPr>
        <w:t>195</w:t>
      </w:r>
      <w:r w:rsidRPr="002432B1">
        <w:rPr>
          <w:kern w:val="0"/>
          <w:sz w:val="24"/>
          <w:szCs w:val="20"/>
        </w:rPr>
        <w:t>号</w:t>
      </w:r>
      <w:r w:rsidRPr="002432B1">
        <w:rPr>
          <w:kern w:val="0"/>
          <w:sz w:val="24"/>
          <w:szCs w:val="20"/>
        </w:rPr>
        <w:t>3C</w:t>
      </w:r>
      <w:r w:rsidRPr="002432B1">
        <w:rPr>
          <w:kern w:val="0"/>
          <w:sz w:val="24"/>
          <w:szCs w:val="20"/>
        </w:rPr>
        <w:t>座</w:t>
      </w:r>
      <w:r w:rsidRPr="002432B1">
        <w:rPr>
          <w:kern w:val="0"/>
          <w:sz w:val="24"/>
          <w:szCs w:val="20"/>
        </w:rPr>
        <w:t>9</w:t>
      </w:r>
      <w:r w:rsidRPr="002432B1">
        <w:rPr>
          <w:kern w:val="0"/>
          <w:sz w:val="24"/>
          <w:szCs w:val="20"/>
        </w:rPr>
        <w:t>楼</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法定代表人：其实</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联系电话：</w:t>
      </w:r>
      <w:r w:rsidRPr="002432B1">
        <w:rPr>
          <w:kern w:val="0"/>
          <w:sz w:val="24"/>
          <w:szCs w:val="20"/>
        </w:rPr>
        <w:t>021-54509998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021-64385308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w:t>
      </w:r>
      <w:r w:rsidR="000F4F14" w:rsidRPr="002432B1">
        <w:rPr>
          <w:kern w:val="0"/>
          <w:sz w:val="24"/>
          <w:szCs w:val="20"/>
        </w:rPr>
        <w:t>黄妮娟</w:t>
      </w:r>
      <w:r w:rsidR="000F4F14" w:rsidRPr="002432B1">
        <w:rPr>
          <w:kern w:val="0"/>
          <w:sz w:val="24"/>
          <w:szCs w:val="20"/>
        </w:rPr>
        <w:t xml:space="preserve">  </w:t>
      </w:r>
      <w:r w:rsidR="00050800" w:rsidRPr="002432B1">
        <w:rPr>
          <w:b/>
          <w:i/>
          <w:kern w:val="0"/>
          <w:sz w:val="18"/>
          <w:szCs w:val="18"/>
        </w:rPr>
        <w:t xml:space="preserve">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 400-1818-188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公司网址：</w:t>
      </w:r>
      <w:r w:rsidRPr="002432B1">
        <w:rPr>
          <w:kern w:val="0"/>
          <w:sz w:val="24"/>
          <w:szCs w:val="20"/>
        </w:rPr>
        <w:t>www.1234567.com.cn</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54</w:t>
      </w:r>
      <w:r w:rsidRPr="002432B1">
        <w:rPr>
          <w:kern w:val="0"/>
          <w:sz w:val="24"/>
        </w:rPr>
        <w:t>）</w:t>
      </w:r>
      <w:r w:rsidRPr="002432B1">
        <w:rPr>
          <w:kern w:val="0"/>
          <w:sz w:val="24"/>
          <w:szCs w:val="20"/>
        </w:rPr>
        <w:t>万银财富（北京）基金销售有限公司</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注册地址：北京市朝阳区北四环中路盘古大观</w:t>
      </w:r>
      <w:r w:rsidRPr="002432B1">
        <w:rPr>
          <w:kern w:val="0"/>
          <w:sz w:val="24"/>
          <w:szCs w:val="20"/>
        </w:rPr>
        <w:t xml:space="preserve">3201 </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办公地址：北京市朝阳区望京浦项中心</w:t>
      </w:r>
      <w:r w:rsidRPr="002432B1">
        <w:rPr>
          <w:kern w:val="0"/>
          <w:sz w:val="24"/>
          <w:szCs w:val="20"/>
        </w:rPr>
        <w:t>A</w:t>
      </w:r>
      <w:r w:rsidRPr="002432B1">
        <w:rPr>
          <w:kern w:val="0"/>
          <w:sz w:val="24"/>
          <w:szCs w:val="20"/>
        </w:rPr>
        <w:t>座</w:t>
      </w:r>
      <w:r w:rsidRPr="002432B1">
        <w:rPr>
          <w:kern w:val="0"/>
          <w:sz w:val="24"/>
          <w:szCs w:val="20"/>
        </w:rPr>
        <w:t>9</w:t>
      </w:r>
      <w:r w:rsidRPr="002432B1">
        <w:rPr>
          <w:kern w:val="0"/>
          <w:sz w:val="24"/>
          <w:szCs w:val="20"/>
        </w:rPr>
        <w:t>层</w:t>
      </w:r>
      <w:r w:rsidRPr="002432B1">
        <w:rPr>
          <w:kern w:val="0"/>
          <w:sz w:val="24"/>
          <w:szCs w:val="20"/>
        </w:rPr>
        <w:t>04-08</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法定代表人：李招弟</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联系电话：</w:t>
      </w:r>
      <w:r w:rsidRPr="002432B1">
        <w:rPr>
          <w:kern w:val="0"/>
          <w:sz w:val="24"/>
          <w:szCs w:val="20"/>
        </w:rPr>
        <w:t>010-59497361</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010-64788016</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联系人：付少帅</w:t>
      </w:r>
    </w:p>
    <w:p w:rsidR="000F4F14" w:rsidRPr="002432B1" w:rsidRDefault="000F4F14" w:rsidP="000F4F14">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400-059-8888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公司网址：</w:t>
      </w:r>
      <w:r w:rsidRPr="002432B1">
        <w:rPr>
          <w:kern w:val="0"/>
          <w:sz w:val="24"/>
          <w:szCs w:val="20"/>
        </w:rPr>
        <w:t>www.wy-fund.com</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55</w:t>
      </w:r>
      <w:r w:rsidRPr="002432B1">
        <w:rPr>
          <w:kern w:val="0"/>
          <w:sz w:val="24"/>
        </w:rPr>
        <w:t>）</w:t>
      </w:r>
      <w:r w:rsidRPr="002432B1">
        <w:rPr>
          <w:kern w:val="0"/>
          <w:sz w:val="24"/>
          <w:szCs w:val="20"/>
        </w:rPr>
        <w:t>浙江同花顺基金销售有限公司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注册地址：浙江省杭州市文二西路一号元茂大厦</w:t>
      </w:r>
      <w:r w:rsidRPr="002432B1">
        <w:rPr>
          <w:kern w:val="0"/>
          <w:sz w:val="24"/>
          <w:szCs w:val="20"/>
        </w:rPr>
        <w:t>903</w:t>
      </w:r>
      <w:r w:rsidRPr="002432B1">
        <w:rPr>
          <w:kern w:val="0"/>
          <w:sz w:val="24"/>
          <w:szCs w:val="20"/>
        </w:rPr>
        <w:t>室</w:t>
      </w:r>
      <w:r w:rsidRPr="002432B1">
        <w:rPr>
          <w:kern w:val="0"/>
          <w:sz w:val="24"/>
          <w:szCs w:val="20"/>
        </w:rPr>
        <w:t xml:space="preserve">     </w:t>
      </w:r>
    </w:p>
    <w:p w:rsidR="00050800" w:rsidRPr="002432B1" w:rsidRDefault="004C7D6E" w:rsidP="004C7D6E">
      <w:pPr>
        <w:widowControl/>
        <w:snapToGrid w:val="0"/>
        <w:spacing w:line="360" w:lineRule="auto"/>
        <w:ind w:firstLine="480"/>
        <w:rPr>
          <w:b/>
          <w:i/>
          <w:kern w:val="0"/>
          <w:sz w:val="18"/>
          <w:szCs w:val="18"/>
        </w:rPr>
      </w:pPr>
      <w:r w:rsidRPr="002432B1">
        <w:rPr>
          <w:kern w:val="0"/>
          <w:sz w:val="24"/>
          <w:szCs w:val="20"/>
        </w:rPr>
        <w:t>办公地址：</w:t>
      </w:r>
      <w:r w:rsidR="000F4F14" w:rsidRPr="002432B1">
        <w:rPr>
          <w:kern w:val="0"/>
          <w:sz w:val="24"/>
          <w:szCs w:val="20"/>
        </w:rPr>
        <w:t>浙江省杭州市余杭区五常街道同顺路</w:t>
      </w:r>
      <w:r w:rsidR="000F4F14" w:rsidRPr="002432B1">
        <w:rPr>
          <w:kern w:val="0"/>
          <w:sz w:val="24"/>
          <w:szCs w:val="20"/>
        </w:rPr>
        <w:t>18</w:t>
      </w:r>
      <w:r w:rsidR="000F4F14" w:rsidRPr="002432B1">
        <w:rPr>
          <w:kern w:val="0"/>
          <w:sz w:val="24"/>
          <w:szCs w:val="20"/>
        </w:rPr>
        <w:t>号同花顺大楼</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法定代表人：凌顺平</w:t>
      </w:r>
      <w:r w:rsidRPr="002432B1">
        <w:rPr>
          <w:kern w:val="0"/>
          <w:sz w:val="24"/>
          <w:szCs w:val="20"/>
        </w:rPr>
        <w:t xml:space="preserve">  </w:t>
      </w:r>
      <w:r w:rsidRPr="002432B1">
        <w:rPr>
          <w:kern w:val="0"/>
          <w:sz w:val="24"/>
          <w:szCs w:val="20"/>
        </w:rPr>
        <w:tab/>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0571-88911818</w:t>
      </w:r>
      <w:r w:rsidRPr="002432B1">
        <w:rPr>
          <w:kern w:val="0"/>
          <w:sz w:val="24"/>
          <w:szCs w:val="20"/>
        </w:rPr>
        <w:tab/>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0571-88910240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联系人：吴强</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客户服务电话</w:t>
      </w:r>
      <w:r w:rsidRPr="002432B1">
        <w:rPr>
          <w:kern w:val="0"/>
          <w:sz w:val="24"/>
          <w:szCs w:val="20"/>
        </w:rPr>
        <w:t>:</w:t>
      </w:r>
      <w:r w:rsidRPr="002432B1" w:rsidDel="00BD294A">
        <w:rPr>
          <w:kern w:val="0"/>
          <w:sz w:val="24"/>
          <w:szCs w:val="20"/>
        </w:rPr>
        <w:t xml:space="preserve"> </w:t>
      </w:r>
      <w:r w:rsidRPr="002432B1">
        <w:rPr>
          <w:kern w:val="0"/>
          <w:sz w:val="24"/>
          <w:szCs w:val="20"/>
        </w:rPr>
        <w:t>4008-773-772</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42" w:history="1">
        <w:r w:rsidRPr="002432B1">
          <w:rPr>
            <w:kern w:val="0"/>
          </w:rPr>
          <w:t>www.5ifund.com</w:t>
        </w:r>
      </w:hyperlink>
      <w:r w:rsidRPr="002432B1">
        <w:rPr>
          <w:kern w:val="0"/>
          <w:sz w:val="24"/>
          <w:szCs w:val="20"/>
        </w:rPr>
        <w:tab/>
      </w:r>
    </w:p>
    <w:p w:rsidR="004C7D6E" w:rsidRPr="002432B1" w:rsidRDefault="004C7D6E" w:rsidP="004C7D6E">
      <w:pPr>
        <w:widowControl/>
        <w:snapToGrid w:val="0"/>
        <w:spacing w:line="360" w:lineRule="auto"/>
        <w:ind w:firstLine="480"/>
        <w:rPr>
          <w:kern w:val="0"/>
          <w:sz w:val="24"/>
          <w:szCs w:val="20"/>
        </w:rPr>
      </w:pPr>
      <w:r w:rsidRPr="002432B1">
        <w:rPr>
          <w:kern w:val="0"/>
          <w:sz w:val="24"/>
        </w:rPr>
        <w:lastRenderedPageBreak/>
        <w:t>（</w:t>
      </w:r>
      <w:r w:rsidRPr="002432B1">
        <w:rPr>
          <w:kern w:val="0"/>
          <w:sz w:val="24"/>
        </w:rPr>
        <w:t>56</w:t>
      </w:r>
      <w:r w:rsidRPr="002432B1">
        <w:rPr>
          <w:kern w:val="0"/>
          <w:sz w:val="24"/>
        </w:rPr>
        <w:t>）</w:t>
      </w:r>
      <w:r w:rsidRPr="002432B1">
        <w:rPr>
          <w:kern w:val="0"/>
          <w:sz w:val="24"/>
          <w:szCs w:val="20"/>
        </w:rPr>
        <w:t>宜信普泽投资顾问（北京）有限公司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注册地址：北京市朝阳区建国路</w:t>
      </w:r>
      <w:r w:rsidRPr="002432B1">
        <w:rPr>
          <w:kern w:val="0"/>
          <w:sz w:val="24"/>
          <w:szCs w:val="20"/>
        </w:rPr>
        <w:t>88</w:t>
      </w:r>
      <w:r w:rsidRPr="002432B1">
        <w:rPr>
          <w:kern w:val="0"/>
          <w:sz w:val="24"/>
          <w:szCs w:val="20"/>
        </w:rPr>
        <w:t>号</w:t>
      </w:r>
      <w:r w:rsidRPr="002432B1">
        <w:rPr>
          <w:kern w:val="0"/>
          <w:sz w:val="24"/>
          <w:szCs w:val="20"/>
        </w:rPr>
        <w:t>9</w:t>
      </w:r>
      <w:r w:rsidRPr="002432B1">
        <w:rPr>
          <w:kern w:val="0"/>
          <w:sz w:val="24"/>
          <w:szCs w:val="20"/>
        </w:rPr>
        <w:t>号楼</w:t>
      </w:r>
      <w:r w:rsidRPr="002432B1">
        <w:rPr>
          <w:kern w:val="0"/>
          <w:sz w:val="24"/>
          <w:szCs w:val="20"/>
        </w:rPr>
        <w:t>15</w:t>
      </w:r>
      <w:r w:rsidRPr="002432B1">
        <w:rPr>
          <w:kern w:val="0"/>
          <w:sz w:val="24"/>
          <w:szCs w:val="20"/>
        </w:rPr>
        <w:t>层</w:t>
      </w:r>
      <w:r w:rsidRPr="002432B1">
        <w:rPr>
          <w:kern w:val="0"/>
          <w:sz w:val="24"/>
          <w:szCs w:val="20"/>
        </w:rPr>
        <w:t xml:space="preserve">1809 </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办公地址：北京市朝阳区建国路</w:t>
      </w:r>
      <w:r w:rsidRPr="002432B1">
        <w:rPr>
          <w:kern w:val="0"/>
          <w:sz w:val="24"/>
          <w:szCs w:val="20"/>
        </w:rPr>
        <w:t>88</w:t>
      </w:r>
      <w:r w:rsidRPr="002432B1">
        <w:rPr>
          <w:kern w:val="0"/>
          <w:sz w:val="24"/>
          <w:szCs w:val="20"/>
        </w:rPr>
        <w:t>号</w:t>
      </w:r>
      <w:r w:rsidRPr="002432B1">
        <w:rPr>
          <w:kern w:val="0"/>
          <w:sz w:val="24"/>
          <w:szCs w:val="20"/>
        </w:rPr>
        <w:t>SOHO</w:t>
      </w:r>
      <w:r w:rsidRPr="002432B1">
        <w:rPr>
          <w:kern w:val="0"/>
          <w:sz w:val="24"/>
          <w:szCs w:val="20"/>
        </w:rPr>
        <w:t>现代城</w:t>
      </w:r>
      <w:r w:rsidRPr="002432B1">
        <w:rPr>
          <w:kern w:val="0"/>
          <w:sz w:val="24"/>
          <w:szCs w:val="20"/>
        </w:rPr>
        <w:t>C</w:t>
      </w:r>
      <w:r w:rsidRPr="002432B1">
        <w:rPr>
          <w:kern w:val="0"/>
          <w:sz w:val="24"/>
          <w:szCs w:val="20"/>
        </w:rPr>
        <w:t>座</w:t>
      </w:r>
      <w:r w:rsidRPr="002432B1">
        <w:rPr>
          <w:kern w:val="0"/>
          <w:sz w:val="24"/>
          <w:szCs w:val="20"/>
        </w:rPr>
        <w:t>1809</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法定代表人：沈伟桦</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 xml:space="preserve"> 010-52855713</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010-85894285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w:t>
      </w:r>
      <w:r w:rsidR="00747BD5" w:rsidRPr="002432B1">
        <w:rPr>
          <w:kern w:val="0"/>
          <w:sz w:val="24"/>
          <w:szCs w:val="20"/>
        </w:rPr>
        <w:t>王巨明</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400 6099 200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43" w:history="1">
        <w:r w:rsidRPr="002432B1">
          <w:rPr>
            <w:kern w:val="0"/>
          </w:rPr>
          <w:t>www.yixinfund.com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57</w:t>
      </w:r>
      <w:r w:rsidRPr="002432B1">
        <w:rPr>
          <w:kern w:val="0"/>
          <w:sz w:val="24"/>
        </w:rPr>
        <w:t>）</w:t>
      </w:r>
      <w:r w:rsidRPr="002432B1">
        <w:rPr>
          <w:kern w:val="0"/>
          <w:sz w:val="24"/>
          <w:szCs w:val="20"/>
        </w:rPr>
        <w:t>国信证券股份有限公司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注册地址：深圳市罗湖区红岭中路</w:t>
      </w:r>
      <w:r w:rsidRPr="002432B1">
        <w:rPr>
          <w:kern w:val="0"/>
          <w:sz w:val="24"/>
          <w:szCs w:val="20"/>
        </w:rPr>
        <w:t>1012</w:t>
      </w:r>
      <w:r w:rsidRPr="002432B1">
        <w:rPr>
          <w:kern w:val="0"/>
          <w:sz w:val="24"/>
          <w:szCs w:val="20"/>
        </w:rPr>
        <w:t>号国信证券大厦十六层至二十六层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办公地址：深圳市罗湖区红岭中路</w:t>
      </w:r>
      <w:r w:rsidRPr="002432B1">
        <w:rPr>
          <w:kern w:val="0"/>
          <w:sz w:val="24"/>
          <w:szCs w:val="20"/>
        </w:rPr>
        <w:t>1012</w:t>
      </w:r>
      <w:r w:rsidRPr="002432B1">
        <w:rPr>
          <w:kern w:val="0"/>
          <w:sz w:val="24"/>
          <w:szCs w:val="20"/>
        </w:rPr>
        <w:t>号国信证券大厦</w:t>
      </w:r>
      <w:r w:rsidRPr="002432B1">
        <w:rPr>
          <w:kern w:val="0"/>
          <w:sz w:val="24"/>
          <w:szCs w:val="20"/>
        </w:rPr>
        <w:t>6</w:t>
      </w:r>
      <w:r w:rsidRPr="002432B1">
        <w:rPr>
          <w:kern w:val="0"/>
          <w:sz w:val="24"/>
          <w:szCs w:val="20"/>
        </w:rPr>
        <w:t>楼</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法人代表：何如</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0755</w:t>
      </w:r>
      <w:r w:rsidRPr="002432B1">
        <w:rPr>
          <w:kern w:val="0"/>
          <w:sz w:val="24"/>
          <w:szCs w:val="20"/>
        </w:rPr>
        <w:t>－</w:t>
      </w:r>
      <w:r w:rsidRPr="002432B1">
        <w:rPr>
          <w:kern w:val="0"/>
          <w:sz w:val="24"/>
          <w:szCs w:val="20"/>
        </w:rPr>
        <w:t>82130833</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联系人：周杨</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0755-82133952</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客户服务电话：</w:t>
      </w:r>
      <w:r w:rsidRPr="002432B1">
        <w:rPr>
          <w:kern w:val="0"/>
          <w:sz w:val="24"/>
          <w:szCs w:val="20"/>
        </w:rPr>
        <w:t>95536</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r w:rsidRPr="002432B1">
        <w:rPr>
          <w:kern w:val="0"/>
          <w:sz w:val="24"/>
          <w:szCs w:val="20"/>
        </w:rPr>
        <w:tab/>
      </w:r>
      <w:hyperlink r:id="rId44" w:history="1">
        <w:r w:rsidRPr="002432B1">
          <w:rPr>
            <w:kern w:val="0"/>
          </w:rPr>
          <w:t>www.guosen.com.cn</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58</w:t>
      </w:r>
      <w:r w:rsidRPr="002432B1">
        <w:rPr>
          <w:kern w:val="0"/>
          <w:sz w:val="24"/>
        </w:rPr>
        <w:t>）</w:t>
      </w:r>
      <w:r w:rsidRPr="002432B1">
        <w:rPr>
          <w:kern w:val="0"/>
          <w:sz w:val="24"/>
          <w:szCs w:val="20"/>
        </w:rPr>
        <w:t>北京唐鼎耀华投资咨询有限公司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注册地址：北京市延庆县延庆经济开发区百泉街</w:t>
      </w:r>
      <w:r w:rsidRPr="002432B1">
        <w:rPr>
          <w:kern w:val="0"/>
          <w:sz w:val="24"/>
          <w:szCs w:val="20"/>
        </w:rPr>
        <w:t>10</w:t>
      </w:r>
      <w:r w:rsidRPr="002432B1">
        <w:rPr>
          <w:kern w:val="0"/>
          <w:sz w:val="24"/>
          <w:szCs w:val="20"/>
        </w:rPr>
        <w:t>号</w:t>
      </w:r>
      <w:r w:rsidRPr="002432B1">
        <w:rPr>
          <w:kern w:val="0"/>
          <w:sz w:val="24"/>
          <w:szCs w:val="20"/>
        </w:rPr>
        <w:t>2</w:t>
      </w:r>
      <w:r w:rsidRPr="002432B1">
        <w:rPr>
          <w:kern w:val="0"/>
          <w:sz w:val="24"/>
          <w:szCs w:val="20"/>
        </w:rPr>
        <w:t>栋</w:t>
      </w:r>
      <w:r w:rsidRPr="002432B1">
        <w:rPr>
          <w:kern w:val="0"/>
          <w:sz w:val="24"/>
          <w:szCs w:val="20"/>
        </w:rPr>
        <w:t>236</w:t>
      </w:r>
      <w:r w:rsidRPr="002432B1">
        <w:rPr>
          <w:kern w:val="0"/>
          <w:sz w:val="24"/>
          <w:szCs w:val="20"/>
        </w:rPr>
        <w:t>室</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办公地址：北京市朝阳区亮马桥路甲</w:t>
      </w:r>
      <w:r w:rsidRPr="002432B1">
        <w:rPr>
          <w:kern w:val="0"/>
          <w:sz w:val="24"/>
          <w:szCs w:val="20"/>
        </w:rPr>
        <w:t>40</w:t>
      </w:r>
      <w:r w:rsidRPr="002432B1">
        <w:rPr>
          <w:kern w:val="0"/>
          <w:sz w:val="24"/>
          <w:szCs w:val="20"/>
        </w:rPr>
        <w:t>号二十一世纪大厦</w:t>
      </w:r>
      <w:r w:rsidRPr="002432B1">
        <w:rPr>
          <w:kern w:val="0"/>
          <w:sz w:val="24"/>
          <w:szCs w:val="20"/>
        </w:rPr>
        <w:t>A303</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法人代表：王岩</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联系人：胡明会</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010-59200855</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010-59200800</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网址：</w:t>
      </w:r>
      <w:hyperlink r:id="rId45" w:history="1">
        <w:r w:rsidRPr="002432B1">
          <w:rPr>
            <w:kern w:val="0"/>
            <w:sz w:val="24"/>
            <w:szCs w:val="20"/>
          </w:rPr>
          <w:t>www.tdyhfund.com</w:t>
        </w:r>
      </w:hyperlink>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400-819-9868</w:t>
      </w:r>
    </w:p>
    <w:p w:rsidR="004C7D6E" w:rsidRPr="002432B1" w:rsidRDefault="004C7D6E" w:rsidP="004C7D6E">
      <w:pPr>
        <w:widowControl/>
        <w:snapToGrid w:val="0"/>
        <w:spacing w:line="360" w:lineRule="auto"/>
        <w:ind w:firstLine="480"/>
        <w:rPr>
          <w:kern w:val="0"/>
          <w:sz w:val="24"/>
          <w:szCs w:val="20"/>
        </w:rPr>
      </w:pPr>
      <w:r w:rsidRPr="002432B1">
        <w:rPr>
          <w:kern w:val="0"/>
          <w:sz w:val="24"/>
        </w:rPr>
        <w:t>（</w:t>
      </w:r>
      <w:r w:rsidRPr="002432B1">
        <w:rPr>
          <w:kern w:val="0"/>
          <w:sz w:val="24"/>
        </w:rPr>
        <w:t>59</w:t>
      </w:r>
      <w:r w:rsidRPr="002432B1">
        <w:rPr>
          <w:kern w:val="0"/>
          <w:sz w:val="24"/>
        </w:rPr>
        <w:t>）</w:t>
      </w:r>
      <w:r w:rsidRPr="002432B1">
        <w:rPr>
          <w:kern w:val="0"/>
          <w:sz w:val="24"/>
          <w:szCs w:val="20"/>
        </w:rPr>
        <w:t>北京创金启富投资管理有限公司</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lastRenderedPageBreak/>
        <w:t>注册地址：北京市西城区民丰胡同</w:t>
      </w:r>
      <w:r w:rsidRPr="002432B1">
        <w:rPr>
          <w:kern w:val="0"/>
          <w:sz w:val="24"/>
          <w:szCs w:val="20"/>
        </w:rPr>
        <w:t>31</w:t>
      </w:r>
      <w:r w:rsidRPr="002432B1">
        <w:rPr>
          <w:kern w:val="0"/>
          <w:sz w:val="24"/>
          <w:szCs w:val="20"/>
        </w:rPr>
        <w:t>号</w:t>
      </w:r>
      <w:r w:rsidRPr="002432B1">
        <w:rPr>
          <w:kern w:val="0"/>
          <w:sz w:val="24"/>
          <w:szCs w:val="20"/>
        </w:rPr>
        <w:t>5</w:t>
      </w:r>
      <w:r w:rsidRPr="002432B1">
        <w:rPr>
          <w:kern w:val="0"/>
          <w:sz w:val="24"/>
          <w:szCs w:val="20"/>
        </w:rPr>
        <w:t>号楼</w:t>
      </w:r>
      <w:r w:rsidRPr="002432B1">
        <w:rPr>
          <w:kern w:val="0"/>
          <w:sz w:val="24"/>
          <w:szCs w:val="20"/>
        </w:rPr>
        <w:t>215A</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办公地址：北京市西城区民丰胡同</w:t>
      </w:r>
      <w:r w:rsidRPr="002432B1">
        <w:rPr>
          <w:kern w:val="0"/>
          <w:sz w:val="24"/>
          <w:szCs w:val="20"/>
        </w:rPr>
        <w:t>31</w:t>
      </w:r>
      <w:r w:rsidRPr="002432B1">
        <w:rPr>
          <w:kern w:val="0"/>
          <w:sz w:val="24"/>
          <w:szCs w:val="20"/>
        </w:rPr>
        <w:t>号</w:t>
      </w:r>
      <w:r w:rsidRPr="002432B1">
        <w:rPr>
          <w:kern w:val="0"/>
          <w:sz w:val="24"/>
          <w:szCs w:val="20"/>
        </w:rPr>
        <w:t>5</w:t>
      </w:r>
      <w:r w:rsidRPr="002432B1">
        <w:rPr>
          <w:kern w:val="0"/>
          <w:sz w:val="24"/>
          <w:szCs w:val="20"/>
        </w:rPr>
        <w:t>号楼</w:t>
      </w:r>
      <w:r w:rsidRPr="002432B1">
        <w:rPr>
          <w:kern w:val="0"/>
          <w:sz w:val="24"/>
          <w:szCs w:val="20"/>
        </w:rPr>
        <w:t>215A</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法人代表：梁蓉</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联系人：张旭</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电话：</w:t>
      </w:r>
      <w:r w:rsidRPr="002432B1">
        <w:rPr>
          <w:kern w:val="0"/>
          <w:sz w:val="24"/>
          <w:szCs w:val="20"/>
        </w:rPr>
        <w:t>010-66154828</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传真：</w:t>
      </w:r>
      <w:r w:rsidRPr="002432B1">
        <w:rPr>
          <w:kern w:val="0"/>
          <w:sz w:val="24"/>
          <w:szCs w:val="20"/>
        </w:rPr>
        <w:t>010-88067526</w:t>
      </w:r>
    </w:p>
    <w:p w:rsidR="004C7D6E" w:rsidRPr="002432B1" w:rsidRDefault="004C7D6E" w:rsidP="004C7D6E">
      <w:pPr>
        <w:widowControl/>
        <w:snapToGrid w:val="0"/>
        <w:spacing w:line="360" w:lineRule="auto"/>
        <w:ind w:firstLine="480"/>
        <w:rPr>
          <w:kern w:val="0"/>
          <w:sz w:val="24"/>
          <w:szCs w:val="20"/>
        </w:rPr>
      </w:pPr>
      <w:r w:rsidRPr="002432B1">
        <w:rPr>
          <w:kern w:val="0"/>
          <w:sz w:val="24"/>
          <w:szCs w:val="20"/>
        </w:rPr>
        <w:t>客服电话：</w:t>
      </w:r>
      <w:r w:rsidRPr="002432B1">
        <w:rPr>
          <w:kern w:val="0"/>
          <w:sz w:val="24"/>
          <w:szCs w:val="20"/>
        </w:rPr>
        <w:t>400-6262-818</w:t>
      </w:r>
    </w:p>
    <w:p w:rsidR="000F4F14" w:rsidRPr="002432B1" w:rsidRDefault="004C7D6E">
      <w:pPr>
        <w:widowControl/>
        <w:snapToGrid w:val="0"/>
        <w:spacing w:line="360" w:lineRule="auto"/>
        <w:ind w:firstLine="480"/>
        <w:rPr>
          <w:kern w:val="0"/>
          <w:sz w:val="24"/>
        </w:rPr>
      </w:pPr>
      <w:r w:rsidRPr="002432B1">
        <w:rPr>
          <w:kern w:val="0"/>
          <w:sz w:val="24"/>
          <w:szCs w:val="20"/>
        </w:rPr>
        <w:t>网址：</w:t>
      </w:r>
      <w:r w:rsidRPr="002432B1">
        <w:rPr>
          <w:kern w:val="0"/>
          <w:sz w:val="24"/>
          <w:szCs w:val="20"/>
        </w:rPr>
        <w:t>www.5irich.com</w:t>
      </w:r>
    </w:p>
    <w:p w:rsidR="005D337F" w:rsidRPr="002432B1" w:rsidRDefault="005D337F" w:rsidP="005D337F">
      <w:pPr>
        <w:widowControl/>
        <w:snapToGrid w:val="0"/>
        <w:spacing w:line="360" w:lineRule="auto"/>
        <w:ind w:firstLine="480"/>
        <w:rPr>
          <w:kern w:val="0"/>
          <w:sz w:val="24"/>
        </w:rPr>
      </w:pPr>
      <w:bookmarkStart w:id="2" w:name="_Toc191799288"/>
      <w:r w:rsidRPr="002432B1">
        <w:rPr>
          <w:kern w:val="0"/>
          <w:sz w:val="24"/>
        </w:rPr>
        <w:t>（二）注册登记机构</w:t>
      </w:r>
      <w:bookmarkEnd w:id="2"/>
    </w:p>
    <w:p w:rsidR="005D337F" w:rsidRPr="002432B1" w:rsidRDefault="005D337F" w:rsidP="005D337F">
      <w:pPr>
        <w:widowControl/>
        <w:snapToGrid w:val="0"/>
        <w:spacing w:line="360" w:lineRule="auto"/>
        <w:ind w:firstLine="480"/>
        <w:rPr>
          <w:kern w:val="0"/>
          <w:sz w:val="24"/>
        </w:rPr>
      </w:pPr>
      <w:r w:rsidRPr="002432B1">
        <w:rPr>
          <w:kern w:val="0"/>
          <w:sz w:val="24"/>
        </w:rPr>
        <w:t>名称：华商基金管理有限公司</w:t>
      </w:r>
    </w:p>
    <w:p w:rsidR="005D337F" w:rsidRPr="002432B1" w:rsidRDefault="005D337F" w:rsidP="005D337F">
      <w:pPr>
        <w:widowControl/>
        <w:snapToGrid w:val="0"/>
        <w:spacing w:line="360" w:lineRule="auto"/>
        <w:ind w:firstLine="480"/>
        <w:rPr>
          <w:kern w:val="0"/>
          <w:sz w:val="24"/>
        </w:rPr>
      </w:pPr>
      <w:r w:rsidRPr="002432B1">
        <w:rPr>
          <w:kern w:val="0"/>
          <w:sz w:val="24"/>
        </w:rPr>
        <w:t>注册地址：北京市西城区平安里西大街</w:t>
      </w:r>
      <w:r w:rsidRPr="002432B1">
        <w:rPr>
          <w:kern w:val="0"/>
          <w:sz w:val="24"/>
        </w:rPr>
        <w:t>28</w:t>
      </w:r>
      <w:r w:rsidRPr="002432B1">
        <w:rPr>
          <w:kern w:val="0"/>
          <w:sz w:val="24"/>
        </w:rPr>
        <w:t>号中海国际中心</w:t>
      </w:r>
      <w:r w:rsidRPr="002432B1">
        <w:rPr>
          <w:kern w:val="0"/>
          <w:sz w:val="24"/>
        </w:rPr>
        <w:t>19</w:t>
      </w:r>
      <w:r w:rsidRPr="002432B1">
        <w:rPr>
          <w:kern w:val="0"/>
          <w:sz w:val="24"/>
        </w:rPr>
        <w:t>层</w:t>
      </w:r>
    </w:p>
    <w:p w:rsidR="005D337F" w:rsidRPr="002432B1" w:rsidRDefault="005D337F" w:rsidP="005D337F">
      <w:pPr>
        <w:widowControl/>
        <w:snapToGrid w:val="0"/>
        <w:spacing w:line="360" w:lineRule="auto"/>
        <w:ind w:firstLine="480"/>
        <w:rPr>
          <w:kern w:val="0"/>
          <w:sz w:val="24"/>
        </w:rPr>
      </w:pPr>
      <w:r w:rsidRPr="002432B1">
        <w:rPr>
          <w:kern w:val="0"/>
          <w:sz w:val="24"/>
        </w:rPr>
        <w:t>法定代表人：李晓安</w:t>
      </w:r>
    </w:p>
    <w:p w:rsidR="005D337F" w:rsidRPr="002432B1" w:rsidRDefault="005D337F" w:rsidP="005D337F">
      <w:pPr>
        <w:widowControl/>
        <w:snapToGrid w:val="0"/>
        <w:spacing w:line="360" w:lineRule="auto"/>
        <w:ind w:firstLine="480"/>
        <w:rPr>
          <w:kern w:val="0"/>
          <w:sz w:val="24"/>
        </w:rPr>
      </w:pPr>
      <w:r w:rsidRPr="002432B1">
        <w:rPr>
          <w:kern w:val="0"/>
          <w:sz w:val="24"/>
        </w:rPr>
        <w:t>电话：</w:t>
      </w:r>
      <w:r w:rsidRPr="002432B1">
        <w:rPr>
          <w:kern w:val="0"/>
          <w:sz w:val="24"/>
        </w:rPr>
        <w:t>010-58573572</w:t>
      </w:r>
    </w:p>
    <w:p w:rsidR="005D337F" w:rsidRPr="002432B1" w:rsidRDefault="005D337F" w:rsidP="005D337F">
      <w:pPr>
        <w:widowControl/>
        <w:snapToGrid w:val="0"/>
        <w:spacing w:line="360" w:lineRule="auto"/>
        <w:ind w:firstLine="480"/>
        <w:rPr>
          <w:kern w:val="0"/>
          <w:sz w:val="24"/>
        </w:rPr>
      </w:pPr>
      <w:r w:rsidRPr="002432B1">
        <w:rPr>
          <w:kern w:val="0"/>
          <w:sz w:val="24"/>
        </w:rPr>
        <w:t>传真：</w:t>
      </w:r>
      <w:r w:rsidRPr="002432B1">
        <w:rPr>
          <w:kern w:val="0"/>
          <w:sz w:val="24"/>
        </w:rPr>
        <w:t>010-58573580</w:t>
      </w:r>
    </w:p>
    <w:p w:rsidR="005D337F" w:rsidRPr="002432B1" w:rsidRDefault="005D337F" w:rsidP="005D337F">
      <w:pPr>
        <w:widowControl/>
        <w:snapToGrid w:val="0"/>
        <w:spacing w:line="360" w:lineRule="auto"/>
        <w:ind w:firstLine="480"/>
        <w:rPr>
          <w:kern w:val="0"/>
          <w:sz w:val="24"/>
        </w:rPr>
      </w:pPr>
      <w:r w:rsidRPr="002432B1">
        <w:rPr>
          <w:kern w:val="0"/>
          <w:sz w:val="24"/>
        </w:rPr>
        <w:t>联系人：</w:t>
      </w:r>
      <w:smartTag w:uri="urn:schemas-microsoft-com:office:smarttags" w:element="PersonName">
        <w:r w:rsidRPr="002432B1">
          <w:rPr>
            <w:kern w:val="0"/>
            <w:sz w:val="24"/>
          </w:rPr>
          <w:t>马砚峰</w:t>
        </w:r>
      </w:smartTag>
      <w:r w:rsidRPr="002432B1">
        <w:rPr>
          <w:kern w:val="0"/>
          <w:sz w:val="24"/>
        </w:rPr>
        <w:t xml:space="preserve"> </w:t>
      </w:r>
    </w:p>
    <w:p w:rsidR="005D337F" w:rsidRPr="002432B1" w:rsidRDefault="005D337F" w:rsidP="005D337F">
      <w:pPr>
        <w:widowControl/>
        <w:snapToGrid w:val="0"/>
        <w:spacing w:line="360" w:lineRule="auto"/>
        <w:ind w:firstLine="480"/>
        <w:rPr>
          <w:kern w:val="0"/>
          <w:sz w:val="24"/>
        </w:rPr>
      </w:pPr>
      <w:r w:rsidRPr="002432B1">
        <w:rPr>
          <w:kern w:val="0"/>
          <w:sz w:val="24"/>
        </w:rPr>
        <w:t>网址：</w:t>
      </w:r>
      <w:r w:rsidRPr="002432B1">
        <w:rPr>
          <w:kern w:val="0"/>
          <w:sz w:val="24"/>
        </w:rPr>
        <w:t>www.hsfund.com</w:t>
      </w:r>
    </w:p>
    <w:p w:rsidR="005D337F" w:rsidRPr="002432B1" w:rsidRDefault="005D337F" w:rsidP="005D337F">
      <w:pPr>
        <w:widowControl/>
        <w:snapToGrid w:val="0"/>
        <w:spacing w:line="360" w:lineRule="auto"/>
        <w:ind w:firstLine="480"/>
        <w:rPr>
          <w:kern w:val="0"/>
          <w:sz w:val="24"/>
        </w:rPr>
      </w:pPr>
      <w:r w:rsidRPr="002432B1">
        <w:rPr>
          <w:kern w:val="0"/>
          <w:sz w:val="24"/>
        </w:rPr>
        <w:t>（三）律师事务所和经办律师</w:t>
      </w:r>
    </w:p>
    <w:p w:rsidR="005D337F" w:rsidRPr="002432B1" w:rsidRDefault="005D337F" w:rsidP="005D337F">
      <w:pPr>
        <w:widowControl/>
        <w:snapToGrid w:val="0"/>
        <w:spacing w:line="360" w:lineRule="auto"/>
        <w:ind w:firstLine="480"/>
        <w:rPr>
          <w:kern w:val="0"/>
          <w:sz w:val="24"/>
        </w:rPr>
      </w:pPr>
      <w:r w:rsidRPr="002432B1">
        <w:rPr>
          <w:kern w:val="0"/>
          <w:sz w:val="24"/>
        </w:rPr>
        <w:t>名称：上海源泰律师事务所</w:t>
      </w:r>
    </w:p>
    <w:p w:rsidR="005D337F" w:rsidRPr="002432B1" w:rsidRDefault="005D337F" w:rsidP="005D337F">
      <w:pPr>
        <w:widowControl/>
        <w:snapToGrid w:val="0"/>
        <w:spacing w:line="360" w:lineRule="auto"/>
        <w:ind w:firstLine="480"/>
        <w:rPr>
          <w:kern w:val="0"/>
          <w:sz w:val="24"/>
        </w:rPr>
      </w:pPr>
      <w:r w:rsidRPr="002432B1">
        <w:rPr>
          <w:kern w:val="0"/>
          <w:sz w:val="24"/>
        </w:rPr>
        <w:t>注册地：上海市浦东南路</w:t>
      </w:r>
      <w:r w:rsidRPr="002432B1">
        <w:rPr>
          <w:kern w:val="0"/>
          <w:sz w:val="24"/>
        </w:rPr>
        <w:t>256</w:t>
      </w:r>
      <w:r w:rsidRPr="002432B1">
        <w:rPr>
          <w:kern w:val="0"/>
          <w:sz w:val="24"/>
        </w:rPr>
        <w:t>号华夏银行大厦</w:t>
      </w:r>
      <w:r w:rsidRPr="002432B1">
        <w:rPr>
          <w:kern w:val="0"/>
          <w:sz w:val="24"/>
        </w:rPr>
        <w:t>1405</w:t>
      </w:r>
      <w:r w:rsidRPr="002432B1">
        <w:rPr>
          <w:kern w:val="0"/>
          <w:sz w:val="24"/>
        </w:rPr>
        <w:t>室</w:t>
      </w:r>
    </w:p>
    <w:p w:rsidR="005D337F" w:rsidRPr="002432B1" w:rsidRDefault="005D337F" w:rsidP="005D337F">
      <w:pPr>
        <w:widowControl/>
        <w:snapToGrid w:val="0"/>
        <w:spacing w:line="360" w:lineRule="auto"/>
        <w:ind w:firstLine="480"/>
        <w:rPr>
          <w:kern w:val="0"/>
          <w:sz w:val="24"/>
        </w:rPr>
      </w:pPr>
      <w:r w:rsidRPr="002432B1">
        <w:rPr>
          <w:kern w:val="0"/>
          <w:sz w:val="24"/>
        </w:rPr>
        <w:t>办公地：上海市浦东南路</w:t>
      </w:r>
      <w:r w:rsidRPr="002432B1">
        <w:rPr>
          <w:kern w:val="0"/>
          <w:sz w:val="24"/>
        </w:rPr>
        <w:t>256</w:t>
      </w:r>
      <w:r w:rsidRPr="002432B1">
        <w:rPr>
          <w:kern w:val="0"/>
          <w:sz w:val="24"/>
        </w:rPr>
        <w:t>号华夏银行大厦</w:t>
      </w:r>
      <w:r w:rsidRPr="002432B1">
        <w:rPr>
          <w:kern w:val="0"/>
          <w:sz w:val="24"/>
        </w:rPr>
        <w:t>1405</w:t>
      </w:r>
      <w:r w:rsidRPr="002432B1">
        <w:rPr>
          <w:kern w:val="0"/>
          <w:sz w:val="24"/>
        </w:rPr>
        <w:t>室</w:t>
      </w:r>
    </w:p>
    <w:p w:rsidR="005D337F" w:rsidRPr="002432B1" w:rsidRDefault="005D337F" w:rsidP="005D337F">
      <w:pPr>
        <w:widowControl/>
        <w:snapToGrid w:val="0"/>
        <w:spacing w:line="360" w:lineRule="auto"/>
        <w:ind w:firstLine="480"/>
        <w:rPr>
          <w:kern w:val="0"/>
          <w:sz w:val="24"/>
        </w:rPr>
      </w:pPr>
      <w:r w:rsidRPr="002432B1">
        <w:rPr>
          <w:kern w:val="0"/>
          <w:sz w:val="24"/>
        </w:rPr>
        <w:t>负责人：廖海</w:t>
      </w:r>
    </w:p>
    <w:p w:rsidR="005D337F" w:rsidRPr="002432B1" w:rsidRDefault="005D337F" w:rsidP="005D337F">
      <w:pPr>
        <w:widowControl/>
        <w:snapToGrid w:val="0"/>
        <w:spacing w:line="360" w:lineRule="auto"/>
        <w:ind w:firstLine="480"/>
        <w:rPr>
          <w:kern w:val="0"/>
          <w:sz w:val="24"/>
        </w:rPr>
      </w:pPr>
      <w:r w:rsidRPr="002432B1">
        <w:rPr>
          <w:kern w:val="0"/>
          <w:sz w:val="24"/>
        </w:rPr>
        <w:t>电话：</w:t>
      </w:r>
      <w:r w:rsidRPr="002432B1">
        <w:rPr>
          <w:kern w:val="0"/>
          <w:sz w:val="24"/>
        </w:rPr>
        <w:t>021-51150298</w:t>
      </w:r>
    </w:p>
    <w:p w:rsidR="005D337F" w:rsidRPr="002432B1" w:rsidRDefault="005D337F" w:rsidP="005D337F">
      <w:pPr>
        <w:widowControl/>
        <w:snapToGrid w:val="0"/>
        <w:spacing w:line="360" w:lineRule="auto"/>
        <w:ind w:firstLine="480"/>
        <w:rPr>
          <w:kern w:val="0"/>
          <w:sz w:val="24"/>
        </w:rPr>
      </w:pPr>
      <w:r w:rsidRPr="002432B1">
        <w:rPr>
          <w:kern w:val="0"/>
          <w:sz w:val="24"/>
        </w:rPr>
        <w:t>传真：</w:t>
      </w:r>
      <w:r w:rsidRPr="002432B1">
        <w:rPr>
          <w:kern w:val="0"/>
          <w:sz w:val="24"/>
        </w:rPr>
        <w:t>021-51150398</w:t>
      </w:r>
    </w:p>
    <w:p w:rsidR="005D337F" w:rsidRPr="002432B1" w:rsidRDefault="005D337F" w:rsidP="005D337F">
      <w:pPr>
        <w:widowControl/>
        <w:snapToGrid w:val="0"/>
        <w:spacing w:line="360" w:lineRule="auto"/>
        <w:ind w:firstLine="480"/>
        <w:rPr>
          <w:kern w:val="0"/>
          <w:sz w:val="24"/>
        </w:rPr>
      </w:pPr>
      <w:r w:rsidRPr="002432B1">
        <w:rPr>
          <w:kern w:val="0"/>
          <w:sz w:val="24"/>
        </w:rPr>
        <w:t>经办律师：廖海、刘佳</w:t>
      </w:r>
    </w:p>
    <w:p w:rsidR="005D337F" w:rsidRPr="002432B1" w:rsidRDefault="005D337F" w:rsidP="005D337F">
      <w:pPr>
        <w:widowControl/>
        <w:snapToGrid w:val="0"/>
        <w:spacing w:line="360" w:lineRule="auto"/>
        <w:ind w:firstLine="480"/>
        <w:rPr>
          <w:kern w:val="0"/>
          <w:sz w:val="24"/>
        </w:rPr>
      </w:pPr>
      <w:r w:rsidRPr="002432B1">
        <w:rPr>
          <w:kern w:val="0"/>
          <w:sz w:val="24"/>
        </w:rPr>
        <w:t>（四）会计师事务所和经办注册会计师</w:t>
      </w:r>
    </w:p>
    <w:p w:rsidR="005D337F" w:rsidRPr="002432B1" w:rsidRDefault="005D337F" w:rsidP="005D337F">
      <w:pPr>
        <w:widowControl/>
        <w:snapToGrid w:val="0"/>
        <w:spacing w:line="360" w:lineRule="auto"/>
        <w:ind w:firstLine="480"/>
        <w:rPr>
          <w:kern w:val="0"/>
          <w:sz w:val="24"/>
        </w:rPr>
      </w:pPr>
      <w:r w:rsidRPr="002432B1">
        <w:rPr>
          <w:kern w:val="0"/>
          <w:sz w:val="24"/>
        </w:rPr>
        <w:t>名称：普华永道中天会计师事务所（特殊普通合伙）</w:t>
      </w:r>
    </w:p>
    <w:p w:rsidR="005D337F" w:rsidRPr="002432B1" w:rsidRDefault="005D337F" w:rsidP="005D337F">
      <w:pPr>
        <w:widowControl/>
        <w:snapToGrid w:val="0"/>
        <w:spacing w:line="360" w:lineRule="auto"/>
        <w:ind w:firstLine="480"/>
        <w:rPr>
          <w:kern w:val="0"/>
          <w:sz w:val="24"/>
        </w:rPr>
      </w:pPr>
      <w:r w:rsidRPr="002432B1">
        <w:rPr>
          <w:kern w:val="0"/>
          <w:sz w:val="24"/>
        </w:rPr>
        <w:t>住所：上海市浦东新区陆家嘴环路</w:t>
      </w:r>
      <w:r w:rsidRPr="002432B1">
        <w:rPr>
          <w:kern w:val="0"/>
          <w:sz w:val="24"/>
        </w:rPr>
        <w:t>1318</w:t>
      </w:r>
      <w:r w:rsidRPr="002432B1">
        <w:rPr>
          <w:kern w:val="0"/>
          <w:sz w:val="24"/>
        </w:rPr>
        <w:t>号星展银行大厦</w:t>
      </w:r>
      <w:r w:rsidRPr="002432B1">
        <w:rPr>
          <w:kern w:val="0"/>
          <w:sz w:val="24"/>
        </w:rPr>
        <w:t>6</w:t>
      </w:r>
      <w:r w:rsidRPr="002432B1">
        <w:rPr>
          <w:kern w:val="0"/>
          <w:sz w:val="24"/>
        </w:rPr>
        <w:t>楼</w:t>
      </w:r>
    </w:p>
    <w:p w:rsidR="005D337F" w:rsidRPr="002432B1" w:rsidRDefault="005D337F" w:rsidP="005D337F">
      <w:pPr>
        <w:widowControl/>
        <w:snapToGrid w:val="0"/>
        <w:spacing w:line="360" w:lineRule="auto"/>
        <w:ind w:firstLine="480"/>
        <w:rPr>
          <w:kern w:val="0"/>
          <w:sz w:val="24"/>
        </w:rPr>
      </w:pPr>
      <w:r w:rsidRPr="002432B1">
        <w:rPr>
          <w:kern w:val="0"/>
          <w:sz w:val="24"/>
        </w:rPr>
        <w:t>办公地址：上海市黄浦区湖滨路</w:t>
      </w:r>
      <w:r w:rsidRPr="002432B1">
        <w:rPr>
          <w:kern w:val="0"/>
          <w:sz w:val="24"/>
        </w:rPr>
        <w:t>202</w:t>
      </w:r>
      <w:r w:rsidRPr="002432B1">
        <w:rPr>
          <w:kern w:val="0"/>
          <w:sz w:val="24"/>
        </w:rPr>
        <w:t>号企业天地</w:t>
      </w:r>
      <w:r w:rsidRPr="002432B1">
        <w:rPr>
          <w:kern w:val="0"/>
          <w:sz w:val="24"/>
        </w:rPr>
        <w:t>2</w:t>
      </w:r>
      <w:r w:rsidRPr="002432B1">
        <w:rPr>
          <w:kern w:val="0"/>
          <w:sz w:val="24"/>
        </w:rPr>
        <w:t>号楼普华永道中心</w:t>
      </w:r>
      <w:r w:rsidRPr="002432B1">
        <w:rPr>
          <w:kern w:val="0"/>
          <w:sz w:val="24"/>
        </w:rPr>
        <w:t>11</w:t>
      </w:r>
      <w:r w:rsidRPr="002432B1">
        <w:rPr>
          <w:kern w:val="0"/>
          <w:sz w:val="24"/>
        </w:rPr>
        <w:t>楼</w:t>
      </w:r>
    </w:p>
    <w:p w:rsidR="005D337F" w:rsidRPr="002432B1" w:rsidRDefault="005D337F" w:rsidP="005D337F">
      <w:pPr>
        <w:widowControl/>
        <w:snapToGrid w:val="0"/>
        <w:spacing w:line="360" w:lineRule="auto"/>
        <w:ind w:firstLine="480"/>
        <w:rPr>
          <w:kern w:val="0"/>
          <w:sz w:val="24"/>
        </w:rPr>
      </w:pPr>
      <w:r w:rsidRPr="002432B1">
        <w:rPr>
          <w:kern w:val="0"/>
          <w:sz w:val="24"/>
        </w:rPr>
        <w:lastRenderedPageBreak/>
        <w:t>法人代表：杨绍信</w:t>
      </w:r>
    </w:p>
    <w:p w:rsidR="005D337F" w:rsidRPr="002432B1" w:rsidRDefault="005D337F" w:rsidP="005D337F">
      <w:pPr>
        <w:widowControl/>
        <w:snapToGrid w:val="0"/>
        <w:spacing w:line="360" w:lineRule="auto"/>
        <w:ind w:firstLine="480"/>
        <w:rPr>
          <w:kern w:val="0"/>
          <w:sz w:val="24"/>
        </w:rPr>
      </w:pPr>
      <w:r w:rsidRPr="002432B1">
        <w:rPr>
          <w:kern w:val="0"/>
          <w:sz w:val="24"/>
        </w:rPr>
        <w:t>电话：（</w:t>
      </w:r>
      <w:r w:rsidRPr="002432B1">
        <w:rPr>
          <w:kern w:val="0"/>
          <w:sz w:val="24"/>
        </w:rPr>
        <w:t>021</w:t>
      </w:r>
      <w:r w:rsidRPr="002432B1">
        <w:rPr>
          <w:kern w:val="0"/>
          <w:sz w:val="24"/>
        </w:rPr>
        <w:t>）</w:t>
      </w:r>
      <w:r w:rsidRPr="002432B1">
        <w:rPr>
          <w:kern w:val="0"/>
          <w:sz w:val="24"/>
        </w:rPr>
        <w:t>23238888</w:t>
      </w:r>
    </w:p>
    <w:p w:rsidR="005D337F" w:rsidRPr="002432B1" w:rsidRDefault="005D337F" w:rsidP="005D337F">
      <w:pPr>
        <w:widowControl/>
        <w:snapToGrid w:val="0"/>
        <w:spacing w:line="360" w:lineRule="auto"/>
        <w:ind w:firstLine="480"/>
        <w:rPr>
          <w:kern w:val="0"/>
          <w:sz w:val="24"/>
        </w:rPr>
      </w:pPr>
      <w:r w:rsidRPr="002432B1">
        <w:rPr>
          <w:kern w:val="0"/>
          <w:sz w:val="24"/>
        </w:rPr>
        <w:t>传真：（</w:t>
      </w:r>
      <w:r w:rsidRPr="002432B1">
        <w:rPr>
          <w:kern w:val="0"/>
          <w:sz w:val="24"/>
        </w:rPr>
        <w:t>021</w:t>
      </w:r>
      <w:r w:rsidRPr="002432B1">
        <w:rPr>
          <w:kern w:val="0"/>
          <w:sz w:val="24"/>
        </w:rPr>
        <w:t>）</w:t>
      </w:r>
      <w:r w:rsidRPr="002432B1">
        <w:rPr>
          <w:kern w:val="0"/>
          <w:sz w:val="24"/>
        </w:rPr>
        <w:t>23238800</w:t>
      </w:r>
    </w:p>
    <w:p w:rsidR="005D337F" w:rsidRPr="002432B1" w:rsidRDefault="005D337F" w:rsidP="005D337F">
      <w:pPr>
        <w:widowControl/>
        <w:snapToGrid w:val="0"/>
        <w:spacing w:line="360" w:lineRule="auto"/>
        <w:ind w:firstLine="480"/>
        <w:rPr>
          <w:kern w:val="0"/>
          <w:sz w:val="24"/>
        </w:rPr>
      </w:pPr>
      <w:r w:rsidRPr="002432B1">
        <w:rPr>
          <w:kern w:val="0"/>
          <w:sz w:val="24"/>
        </w:rPr>
        <w:t>经办注册会计师：单峰、周祎</w:t>
      </w:r>
    </w:p>
    <w:p w:rsidR="005D337F" w:rsidRPr="002432B1" w:rsidRDefault="005D337F" w:rsidP="005D337F">
      <w:pPr>
        <w:ind w:firstLineChars="200" w:firstLine="480"/>
      </w:pPr>
      <w:r w:rsidRPr="002432B1">
        <w:rPr>
          <w:kern w:val="0"/>
          <w:sz w:val="24"/>
        </w:rPr>
        <w:t>联系人：周祎</w:t>
      </w:r>
    </w:p>
    <w:p w:rsidR="0014182D" w:rsidRPr="002432B1" w:rsidRDefault="0014182D" w:rsidP="0014182D">
      <w:pPr>
        <w:autoSpaceDE w:val="0"/>
        <w:autoSpaceDN w:val="0"/>
        <w:adjustRightInd w:val="0"/>
        <w:rPr>
          <w:kern w:val="0"/>
        </w:rPr>
      </w:pPr>
    </w:p>
    <w:p w:rsidR="00060928" w:rsidRPr="002432B1" w:rsidRDefault="00715A7B" w:rsidP="00060928">
      <w:pPr>
        <w:keepNext/>
        <w:keepLines/>
        <w:autoSpaceDE w:val="0"/>
        <w:autoSpaceDN w:val="0"/>
        <w:adjustRightInd w:val="0"/>
        <w:spacing w:before="240" w:after="120" w:line="360" w:lineRule="auto"/>
        <w:jc w:val="center"/>
        <w:rPr>
          <w:b/>
          <w:bCs/>
          <w:kern w:val="0"/>
          <w:sz w:val="28"/>
          <w:szCs w:val="28"/>
        </w:rPr>
      </w:pPr>
      <w:r w:rsidRPr="002432B1">
        <w:rPr>
          <w:b/>
          <w:bCs/>
          <w:kern w:val="0"/>
          <w:sz w:val="28"/>
          <w:szCs w:val="28"/>
          <w:lang w:val="zh-CN"/>
        </w:rPr>
        <w:t>四、基金的名称</w:t>
      </w:r>
    </w:p>
    <w:p w:rsidR="0014182D" w:rsidRPr="002432B1" w:rsidRDefault="00715A7B" w:rsidP="0014182D">
      <w:pPr>
        <w:autoSpaceDE w:val="0"/>
        <w:autoSpaceDN w:val="0"/>
        <w:adjustRightInd w:val="0"/>
        <w:spacing w:line="360" w:lineRule="auto"/>
        <w:ind w:firstLine="480"/>
        <w:rPr>
          <w:kern w:val="0"/>
          <w:sz w:val="24"/>
          <w:szCs w:val="24"/>
        </w:rPr>
      </w:pPr>
      <w:r w:rsidRPr="002432B1">
        <w:rPr>
          <w:kern w:val="0"/>
          <w:sz w:val="24"/>
          <w:szCs w:val="24"/>
          <w:lang w:val="zh-CN"/>
        </w:rPr>
        <w:t>本基金名称：</w:t>
      </w:r>
      <w:r w:rsidR="005D337F" w:rsidRPr="002432B1">
        <w:rPr>
          <w:kern w:val="0"/>
          <w:sz w:val="24"/>
        </w:rPr>
        <w:t>华商未来主题</w:t>
      </w:r>
      <w:r w:rsidR="00236829" w:rsidRPr="002432B1">
        <w:rPr>
          <w:kern w:val="0"/>
          <w:sz w:val="24"/>
        </w:rPr>
        <w:t>混合</w:t>
      </w:r>
      <w:r w:rsidR="005D337F" w:rsidRPr="002432B1">
        <w:rPr>
          <w:kern w:val="0"/>
          <w:sz w:val="24"/>
        </w:rPr>
        <w:t>型证券投资</w:t>
      </w:r>
      <w:r w:rsidRPr="002432B1">
        <w:rPr>
          <w:kern w:val="0"/>
          <w:sz w:val="24"/>
          <w:szCs w:val="24"/>
          <w:lang w:val="zh-CN"/>
        </w:rPr>
        <w:t>基金</w:t>
      </w:r>
    </w:p>
    <w:p w:rsidR="0014182D" w:rsidRPr="002432B1" w:rsidRDefault="0014182D" w:rsidP="0014182D">
      <w:pPr>
        <w:autoSpaceDE w:val="0"/>
        <w:autoSpaceDN w:val="0"/>
        <w:adjustRightInd w:val="0"/>
        <w:rPr>
          <w:kern w:val="0"/>
        </w:rPr>
      </w:pPr>
    </w:p>
    <w:p w:rsidR="00060928" w:rsidRPr="002432B1" w:rsidRDefault="00715A7B" w:rsidP="00060928">
      <w:pPr>
        <w:keepNext/>
        <w:keepLines/>
        <w:autoSpaceDE w:val="0"/>
        <w:autoSpaceDN w:val="0"/>
        <w:adjustRightInd w:val="0"/>
        <w:spacing w:before="240" w:after="120" w:line="360" w:lineRule="auto"/>
        <w:jc w:val="center"/>
        <w:rPr>
          <w:b/>
          <w:bCs/>
          <w:kern w:val="0"/>
          <w:sz w:val="28"/>
          <w:szCs w:val="28"/>
        </w:rPr>
      </w:pPr>
      <w:r w:rsidRPr="002432B1">
        <w:rPr>
          <w:b/>
          <w:bCs/>
          <w:kern w:val="0"/>
          <w:sz w:val="28"/>
          <w:szCs w:val="28"/>
          <w:lang w:val="zh-CN"/>
        </w:rPr>
        <w:t>五、基金的类型</w:t>
      </w:r>
    </w:p>
    <w:p w:rsidR="0014182D" w:rsidRPr="002432B1" w:rsidRDefault="00715A7B" w:rsidP="0014182D">
      <w:pPr>
        <w:autoSpaceDE w:val="0"/>
        <w:autoSpaceDN w:val="0"/>
        <w:adjustRightInd w:val="0"/>
        <w:spacing w:line="360" w:lineRule="auto"/>
        <w:ind w:firstLine="480"/>
        <w:rPr>
          <w:kern w:val="0"/>
          <w:sz w:val="24"/>
          <w:szCs w:val="24"/>
        </w:rPr>
      </w:pPr>
      <w:r w:rsidRPr="002432B1">
        <w:rPr>
          <w:kern w:val="0"/>
          <w:sz w:val="24"/>
          <w:szCs w:val="24"/>
          <w:lang w:val="zh-CN"/>
        </w:rPr>
        <w:t>基金类型：契约型开放式</w:t>
      </w:r>
    </w:p>
    <w:p w:rsidR="0014182D" w:rsidRPr="002432B1" w:rsidRDefault="0014182D" w:rsidP="0014182D">
      <w:pPr>
        <w:autoSpaceDE w:val="0"/>
        <w:autoSpaceDN w:val="0"/>
        <w:adjustRightInd w:val="0"/>
        <w:rPr>
          <w:kern w:val="0"/>
        </w:rPr>
      </w:pPr>
    </w:p>
    <w:p w:rsidR="00060928" w:rsidRPr="002432B1" w:rsidRDefault="00715A7B" w:rsidP="00060928">
      <w:pPr>
        <w:keepNext/>
        <w:keepLines/>
        <w:autoSpaceDE w:val="0"/>
        <w:autoSpaceDN w:val="0"/>
        <w:adjustRightInd w:val="0"/>
        <w:spacing w:before="240" w:after="120" w:line="360" w:lineRule="auto"/>
        <w:jc w:val="center"/>
        <w:rPr>
          <w:b/>
          <w:bCs/>
          <w:kern w:val="0"/>
          <w:sz w:val="28"/>
          <w:szCs w:val="28"/>
        </w:rPr>
      </w:pPr>
      <w:r w:rsidRPr="002432B1">
        <w:rPr>
          <w:b/>
          <w:bCs/>
          <w:kern w:val="0"/>
          <w:sz w:val="28"/>
          <w:szCs w:val="28"/>
          <w:lang w:val="zh-CN"/>
        </w:rPr>
        <w:t>六、基金的投资目标</w:t>
      </w:r>
    </w:p>
    <w:p w:rsidR="005D337F" w:rsidRPr="002432B1" w:rsidRDefault="005D337F" w:rsidP="005D337F">
      <w:pPr>
        <w:spacing w:line="360" w:lineRule="auto"/>
        <w:ind w:firstLineChars="200" w:firstLine="480"/>
        <w:rPr>
          <w:bCs/>
          <w:sz w:val="24"/>
          <w:szCs w:val="24"/>
        </w:rPr>
      </w:pPr>
      <w:r w:rsidRPr="002432B1">
        <w:rPr>
          <w:bCs/>
          <w:sz w:val="24"/>
        </w:rPr>
        <w:t>本基金分享居民收入增长和消费升级蕴含的新兴产业投资机会，精选具有核心竞争力的企业，在有效管理投资风险的前提下，追求超过基准的投资回报及基金资产的长期稳定增值。</w:t>
      </w:r>
    </w:p>
    <w:p w:rsidR="00060928" w:rsidRPr="002432B1" w:rsidRDefault="00715A7B" w:rsidP="00060928">
      <w:pPr>
        <w:keepNext/>
        <w:keepLines/>
        <w:autoSpaceDE w:val="0"/>
        <w:autoSpaceDN w:val="0"/>
        <w:adjustRightInd w:val="0"/>
        <w:spacing w:before="240" w:after="120" w:line="360" w:lineRule="auto"/>
        <w:jc w:val="center"/>
        <w:rPr>
          <w:b/>
          <w:bCs/>
          <w:kern w:val="0"/>
          <w:sz w:val="28"/>
          <w:szCs w:val="28"/>
        </w:rPr>
      </w:pPr>
      <w:r w:rsidRPr="002432B1">
        <w:rPr>
          <w:b/>
          <w:bCs/>
          <w:kern w:val="0"/>
          <w:sz w:val="28"/>
          <w:szCs w:val="28"/>
          <w:lang w:val="zh-CN"/>
        </w:rPr>
        <w:t>七、基金的投资方向</w:t>
      </w:r>
    </w:p>
    <w:p w:rsidR="005D337F" w:rsidRPr="002432B1" w:rsidRDefault="005D337F" w:rsidP="005D337F">
      <w:pPr>
        <w:spacing w:line="360" w:lineRule="auto"/>
        <w:ind w:firstLineChars="200" w:firstLine="480"/>
        <w:rPr>
          <w:bCs/>
          <w:sz w:val="24"/>
        </w:rPr>
      </w:pPr>
      <w:bookmarkStart w:id="3" w:name="OLE_LINK2"/>
      <w:bookmarkStart w:id="4" w:name="OLE_LINK3"/>
      <w:r w:rsidRPr="002432B1">
        <w:rPr>
          <w:bCs/>
          <w:sz w:val="24"/>
        </w:rPr>
        <w:t>本基金的投资范围包括国内依法发行上市的股票（含中小板、创业板及其他经中国证监会核准上市的股票）、债券（包括中小企业私募债券）、货币市场工具、银行存款、权证、资产支持证券、股指期货及法律法规或中国证监会允许基金投资的其他金融工具，但须符合中国证监会的相关规定。</w:t>
      </w:r>
    </w:p>
    <w:p w:rsidR="005D337F" w:rsidRPr="002432B1" w:rsidRDefault="005D337F" w:rsidP="005D337F">
      <w:pPr>
        <w:spacing w:line="360" w:lineRule="auto"/>
        <w:ind w:firstLineChars="200" w:firstLine="480"/>
        <w:rPr>
          <w:bCs/>
          <w:sz w:val="24"/>
        </w:rPr>
      </w:pPr>
      <w:r w:rsidRPr="002432B1">
        <w:rPr>
          <w:bCs/>
          <w:sz w:val="24"/>
        </w:rPr>
        <w:t>如法律法规或监管机构以后允许基金投资其他品种，基金管理人在履行适当程序后，可以将其纳入投资范围。</w:t>
      </w:r>
    </w:p>
    <w:p w:rsidR="005D337F" w:rsidRPr="002432B1" w:rsidRDefault="005D337F" w:rsidP="005D337F">
      <w:pPr>
        <w:spacing w:line="360" w:lineRule="auto"/>
        <w:ind w:firstLineChars="200" w:firstLine="480"/>
        <w:rPr>
          <w:bCs/>
          <w:sz w:val="24"/>
        </w:rPr>
      </w:pPr>
      <w:r w:rsidRPr="002432B1">
        <w:rPr>
          <w:bCs/>
          <w:sz w:val="24"/>
        </w:rPr>
        <w:t>基金的投资组合比例为：本基金股票资产的投资占基金资产的比例为</w:t>
      </w:r>
      <w:r w:rsidRPr="002432B1">
        <w:rPr>
          <w:bCs/>
          <w:sz w:val="24"/>
        </w:rPr>
        <w:t>60-95%</w:t>
      </w:r>
      <w:r w:rsidRPr="002432B1">
        <w:rPr>
          <w:bCs/>
          <w:sz w:val="24"/>
        </w:rPr>
        <w:t>，</w:t>
      </w:r>
      <w:r w:rsidRPr="002432B1">
        <w:rPr>
          <w:bCs/>
          <w:sz w:val="24"/>
        </w:rPr>
        <w:lastRenderedPageBreak/>
        <w:t>其中投资于质地优秀的未来主题方向的上市公司股票不低于非现金基金资产的</w:t>
      </w:r>
      <w:r w:rsidRPr="002432B1">
        <w:rPr>
          <w:bCs/>
          <w:sz w:val="24"/>
        </w:rPr>
        <w:t>80%</w:t>
      </w:r>
      <w:r w:rsidRPr="002432B1">
        <w:rPr>
          <w:bCs/>
          <w:sz w:val="24"/>
        </w:rPr>
        <w:t>，债券、权证、现金、货币市场工具和资产支持证券及法律法规或中国证监会允许基金投资的其他金融工具占基金资产净值的</w:t>
      </w:r>
      <w:r w:rsidRPr="002432B1">
        <w:rPr>
          <w:bCs/>
          <w:sz w:val="24"/>
        </w:rPr>
        <w:t>5%—40%</w:t>
      </w:r>
      <w:r w:rsidRPr="002432B1">
        <w:rPr>
          <w:bCs/>
          <w:sz w:val="24"/>
        </w:rPr>
        <w:t>，其中权证占基金资产净值的</w:t>
      </w:r>
      <w:r w:rsidRPr="002432B1">
        <w:rPr>
          <w:bCs/>
          <w:sz w:val="24"/>
        </w:rPr>
        <w:t>0—3%</w:t>
      </w:r>
      <w:r w:rsidRPr="002432B1">
        <w:rPr>
          <w:bCs/>
          <w:sz w:val="24"/>
        </w:rPr>
        <w:t>，每个交易日日终在扣除股指期货合约需缴纳的交易保证金后，保持现金或者到期日在一年以内的政府债券的比例合计不低于基金资产净值的</w:t>
      </w:r>
      <w:r w:rsidRPr="002432B1">
        <w:rPr>
          <w:bCs/>
          <w:sz w:val="24"/>
        </w:rPr>
        <w:t>5%</w:t>
      </w:r>
      <w:r w:rsidRPr="002432B1">
        <w:rPr>
          <w:bCs/>
          <w:sz w:val="24"/>
        </w:rPr>
        <w:t>，本基金参与股指期货交易，应符合法律法规规定和基金合同约定的投资限制并遵守相关期货交易所的业务规则。</w:t>
      </w:r>
    </w:p>
    <w:bookmarkEnd w:id="3"/>
    <w:bookmarkEnd w:id="4"/>
    <w:p w:rsidR="00060928" w:rsidRPr="002432B1" w:rsidRDefault="00715A7B" w:rsidP="00060928">
      <w:pPr>
        <w:keepNext/>
        <w:keepLines/>
        <w:autoSpaceDE w:val="0"/>
        <w:autoSpaceDN w:val="0"/>
        <w:adjustRightInd w:val="0"/>
        <w:spacing w:before="240" w:after="120" w:line="360" w:lineRule="auto"/>
        <w:jc w:val="center"/>
        <w:rPr>
          <w:b/>
          <w:bCs/>
          <w:kern w:val="0"/>
          <w:sz w:val="28"/>
          <w:szCs w:val="28"/>
        </w:rPr>
      </w:pPr>
      <w:r w:rsidRPr="002432B1">
        <w:rPr>
          <w:b/>
          <w:bCs/>
          <w:kern w:val="0"/>
          <w:sz w:val="28"/>
          <w:szCs w:val="28"/>
          <w:lang w:val="zh-CN"/>
        </w:rPr>
        <w:t>八、基金的投资策略</w:t>
      </w:r>
    </w:p>
    <w:p w:rsidR="005D337F" w:rsidRPr="002432B1" w:rsidRDefault="005D337F" w:rsidP="005D337F">
      <w:pPr>
        <w:spacing w:line="360" w:lineRule="auto"/>
        <w:ind w:firstLineChars="200" w:firstLine="480"/>
        <w:rPr>
          <w:bCs/>
          <w:sz w:val="24"/>
        </w:rPr>
      </w:pPr>
      <w:r w:rsidRPr="002432B1">
        <w:rPr>
          <w:bCs/>
          <w:sz w:val="24"/>
        </w:rPr>
        <w:t>本基金坚持</w:t>
      </w:r>
      <w:r w:rsidRPr="002432B1">
        <w:rPr>
          <w:bCs/>
          <w:sz w:val="24"/>
        </w:rPr>
        <w:t>“</w:t>
      </w:r>
      <w:r w:rsidRPr="002432B1">
        <w:rPr>
          <w:bCs/>
          <w:sz w:val="24"/>
        </w:rPr>
        <w:t>自上而下</w:t>
      </w:r>
      <w:r w:rsidRPr="002432B1">
        <w:rPr>
          <w:bCs/>
          <w:sz w:val="24"/>
        </w:rPr>
        <w:t>”</w:t>
      </w:r>
      <w:r w:rsidRPr="002432B1">
        <w:rPr>
          <w:bCs/>
          <w:sz w:val="24"/>
        </w:rPr>
        <w:t>、</w:t>
      </w:r>
      <w:r w:rsidRPr="002432B1">
        <w:rPr>
          <w:bCs/>
          <w:sz w:val="24"/>
        </w:rPr>
        <w:t>“</w:t>
      </w:r>
      <w:r w:rsidRPr="002432B1">
        <w:rPr>
          <w:bCs/>
          <w:sz w:val="24"/>
        </w:rPr>
        <w:t>自下而上</w:t>
      </w:r>
      <w:r w:rsidRPr="002432B1">
        <w:rPr>
          <w:bCs/>
          <w:sz w:val="24"/>
        </w:rPr>
        <w:t>”</w:t>
      </w:r>
      <w:r w:rsidRPr="002432B1">
        <w:rPr>
          <w:bCs/>
          <w:sz w:val="24"/>
        </w:rPr>
        <w:t>相结合的投资视角，重点关注居民收入增长和消费升级蕴含的新兴产业投资机会，精选优质上市公司股票，力求实现基金资产的长期稳健增值。</w:t>
      </w:r>
    </w:p>
    <w:p w:rsidR="005D337F" w:rsidRPr="002432B1" w:rsidRDefault="005D337F" w:rsidP="005D337F">
      <w:pPr>
        <w:spacing w:line="360" w:lineRule="auto"/>
        <w:ind w:firstLineChars="200" w:firstLine="480"/>
        <w:rPr>
          <w:bCs/>
          <w:sz w:val="24"/>
        </w:rPr>
      </w:pPr>
      <w:r w:rsidRPr="002432B1">
        <w:rPr>
          <w:bCs/>
          <w:sz w:val="24"/>
        </w:rPr>
        <w:t>1</w:t>
      </w:r>
      <w:r w:rsidRPr="002432B1">
        <w:rPr>
          <w:bCs/>
          <w:sz w:val="24"/>
        </w:rPr>
        <w:t>、大类资产配置</w:t>
      </w:r>
    </w:p>
    <w:p w:rsidR="005D337F" w:rsidRPr="002432B1" w:rsidRDefault="005D337F" w:rsidP="005D337F">
      <w:pPr>
        <w:spacing w:line="360" w:lineRule="auto"/>
        <w:ind w:firstLineChars="200" w:firstLine="480"/>
        <w:rPr>
          <w:bCs/>
          <w:sz w:val="24"/>
        </w:rPr>
      </w:pPr>
      <w:r w:rsidRPr="002432B1">
        <w:rPr>
          <w:bCs/>
          <w:sz w:val="24"/>
        </w:rPr>
        <w:t>本基金采用</w:t>
      </w:r>
      <w:r w:rsidRPr="002432B1">
        <w:rPr>
          <w:bCs/>
          <w:sz w:val="24"/>
        </w:rPr>
        <w:t>“</w:t>
      </w:r>
      <w:r w:rsidRPr="002432B1">
        <w:rPr>
          <w:bCs/>
          <w:sz w:val="24"/>
        </w:rPr>
        <w:t>自上而下</w:t>
      </w:r>
      <w:r w:rsidRPr="002432B1">
        <w:rPr>
          <w:bCs/>
          <w:sz w:val="24"/>
        </w:rPr>
        <w:t>”</w:t>
      </w:r>
      <w:r w:rsidRPr="002432B1">
        <w:rPr>
          <w:bCs/>
          <w:sz w:val="24"/>
        </w:rPr>
        <w:t>的分析视角，综合考量中国宏观经济发展前景、国内股票市场的估值、国内债券市场收益率的期限结构、</w:t>
      </w:r>
      <w:r w:rsidRPr="002432B1">
        <w:rPr>
          <w:bCs/>
          <w:sz w:val="24"/>
        </w:rPr>
        <w:t>CPI</w:t>
      </w:r>
      <w:r w:rsidRPr="002432B1">
        <w:rPr>
          <w:bCs/>
          <w:sz w:val="24"/>
        </w:rPr>
        <w:t>与</w:t>
      </w:r>
      <w:r w:rsidRPr="002432B1">
        <w:rPr>
          <w:bCs/>
          <w:sz w:val="24"/>
        </w:rPr>
        <w:t>PPI</w:t>
      </w:r>
      <w:r w:rsidRPr="002432B1">
        <w:rPr>
          <w:bCs/>
          <w:sz w:val="24"/>
        </w:rPr>
        <w:t>变动趋势、外围主要经济体宏观经济与资本市场的运行状况等因素，分析研判货币市场、债券市场与股票市场的预期收益与风险，并据此进行大类资产的配置与组合构建，合理确定本基金在股票、债券、现金等金融工具上的投资比例，并随着各类金融工具风险收益特征的相对变化，适时动态地调整各金融工具的投资比例。</w:t>
      </w:r>
    </w:p>
    <w:p w:rsidR="005D337F" w:rsidRPr="002432B1" w:rsidRDefault="005D337F" w:rsidP="005D337F">
      <w:pPr>
        <w:spacing w:line="360" w:lineRule="auto"/>
        <w:ind w:firstLineChars="200" w:firstLine="480"/>
        <w:rPr>
          <w:bCs/>
          <w:sz w:val="24"/>
        </w:rPr>
      </w:pPr>
      <w:r w:rsidRPr="002432B1">
        <w:rPr>
          <w:bCs/>
          <w:sz w:val="24"/>
        </w:rPr>
        <w:t>2</w:t>
      </w:r>
      <w:r w:rsidRPr="002432B1">
        <w:rPr>
          <w:bCs/>
          <w:sz w:val="24"/>
        </w:rPr>
        <w:t>、股票投资策略</w:t>
      </w:r>
    </w:p>
    <w:p w:rsidR="005D337F" w:rsidRPr="002432B1" w:rsidRDefault="005D337F" w:rsidP="005D337F">
      <w:pPr>
        <w:spacing w:line="360" w:lineRule="auto"/>
        <w:ind w:firstLineChars="200" w:firstLine="480"/>
        <w:rPr>
          <w:bCs/>
          <w:sz w:val="24"/>
        </w:rPr>
      </w:pPr>
      <w:r w:rsidRPr="002432B1">
        <w:rPr>
          <w:bCs/>
          <w:sz w:val="24"/>
        </w:rPr>
        <w:t>本基金坚持</w:t>
      </w:r>
      <w:r w:rsidRPr="002432B1">
        <w:rPr>
          <w:bCs/>
          <w:sz w:val="24"/>
        </w:rPr>
        <w:t>“</w:t>
      </w:r>
      <w:r w:rsidRPr="002432B1">
        <w:rPr>
          <w:bCs/>
          <w:sz w:val="24"/>
        </w:rPr>
        <w:t>自上而下</w:t>
      </w:r>
      <w:r w:rsidRPr="002432B1">
        <w:rPr>
          <w:bCs/>
          <w:sz w:val="24"/>
        </w:rPr>
        <w:t>”</w:t>
      </w:r>
      <w:r w:rsidRPr="002432B1">
        <w:rPr>
          <w:bCs/>
          <w:sz w:val="24"/>
        </w:rPr>
        <w:t>、</w:t>
      </w:r>
      <w:r w:rsidRPr="002432B1">
        <w:rPr>
          <w:bCs/>
          <w:sz w:val="24"/>
        </w:rPr>
        <w:t>“</w:t>
      </w:r>
      <w:r w:rsidRPr="002432B1">
        <w:rPr>
          <w:bCs/>
          <w:sz w:val="24"/>
        </w:rPr>
        <w:t>自下而上</w:t>
      </w:r>
      <w:r w:rsidRPr="002432B1">
        <w:rPr>
          <w:bCs/>
          <w:sz w:val="24"/>
        </w:rPr>
        <w:t>”</w:t>
      </w:r>
      <w:r w:rsidRPr="002432B1">
        <w:rPr>
          <w:bCs/>
          <w:sz w:val="24"/>
        </w:rPr>
        <w:t>相结合的投资视角，在实际投资过程中充分体现</w:t>
      </w:r>
      <w:r w:rsidRPr="002432B1">
        <w:rPr>
          <w:bCs/>
          <w:sz w:val="24"/>
        </w:rPr>
        <w:t>“</w:t>
      </w:r>
      <w:r w:rsidRPr="002432B1">
        <w:rPr>
          <w:bCs/>
          <w:sz w:val="24"/>
        </w:rPr>
        <w:t>居民收入增长</w:t>
      </w:r>
      <w:r w:rsidRPr="002432B1">
        <w:rPr>
          <w:bCs/>
          <w:sz w:val="24"/>
        </w:rPr>
        <w:t>”</w:t>
      </w:r>
      <w:r w:rsidRPr="002432B1">
        <w:rPr>
          <w:bCs/>
          <w:sz w:val="24"/>
        </w:rPr>
        <w:t>、</w:t>
      </w:r>
      <w:r w:rsidRPr="002432B1">
        <w:rPr>
          <w:bCs/>
          <w:sz w:val="24"/>
        </w:rPr>
        <w:t>“</w:t>
      </w:r>
      <w:r w:rsidRPr="002432B1">
        <w:rPr>
          <w:bCs/>
          <w:sz w:val="24"/>
        </w:rPr>
        <w:t>消费升级</w:t>
      </w:r>
      <w:r w:rsidRPr="002432B1">
        <w:rPr>
          <w:bCs/>
          <w:sz w:val="24"/>
        </w:rPr>
        <w:t>”</w:t>
      </w:r>
      <w:r w:rsidRPr="002432B1">
        <w:rPr>
          <w:bCs/>
          <w:sz w:val="24"/>
        </w:rPr>
        <w:t>、</w:t>
      </w:r>
      <w:r w:rsidRPr="002432B1">
        <w:rPr>
          <w:bCs/>
          <w:sz w:val="24"/>
        </w:rPr>
        <w:t>“</w:t>
      </w:r>
      <w:r w:rsidRPr="002432B1">
        <w:rPr>
          <w:bCs/>
          <w:sz w:val="24"/>
        </w:rPr>
        <w:t>新兴产业</w:t>
      </w:r>
      <w:r w:rsidRPr="002432B1">
        <w:rPr>
          <w:bCs/>
          <w:sz w:val="24"/>
        </w:rPr>
        <w:t>”</w:t>
      </w:r>
      <w:r w:rsidRPr="002432B1">
        <w:rPr>
          <w:bCs/>
          <w:sz w:val="24"/>
        </w:rPr>
        <w:t>核心理念。</w:t>
      </w:r>
    </w:p>
    <w:p w:rsidR="005D337F" w:rsidRPr="002432B1" w:rsidRDefault="005D337F" w:rsidP="005D337F">
      <w:pPr>
        <w:spacing w:line="360" w:lineRule="auto"/>
        <w:ind w:firstLineChars="200" w:firstLine="480"/>
        <w:rPr>
          <w:bCs/>
          <w:sz w:val="24"/>
        </w:rPr>
      </w:pPr>
      <w:r w:rsidRPr="002432B1">
        <w:rPr>
          <w:bCs/>
          <w:sz w:val="24"/>
        </w:rPr>
        <w:t>（</w:t>
      </w:r>
      <w:r w:rsidRPr="002432B1">
        <w:rPr>
          <w:bCs/>
          <w:sz w:val="24"/>
        </w:rPr>
        <w:t>1</w:t>
      </w:r>
      <w:r w:rsidRPr="002432B1">
        <w:rPr>
          <w:bCs/>
          <w:sz w:val="24"/>
        </w:rPr>
        <w:t>）未来主题范畴</w:t>
      </w:r>
    </w:p>
    <w:p w:rsidR="005D337F" w:rsidRPr="002432B1" w:rsidRDefault="005D337F" w:rsidP="005D337F">
      <w:pPr>
        <w:spacing w:line="360" w:lineRule="auto"/>
        <w:ind w:firstLineChars="200" w:firstLine="480"/>
        <w:rPr>
          <w:bCs/>
          <w:sz w:val="24"/>
        </w:rPr>
      </w:pPr>
      <w:r w:rsidRPr="002432B1">
        <w:rPr>
          <w:bCs/>
          <w:sz w:val="24"/>
        </w:rPr>
        <w:t>未来主题代表未来经济发展方向，是以新科研成果、新技术、新商业模式或社会发展新需求的产生及应用为基础，居民收入增长和消费升级蕴含的新兴产业，包括新能源、节能环保、新能源汽车、信息产业、生物医药、生物育种、国防军工、新材料、高端制造、现代服务业、海洋产业等。</w:t>
      </w:r>
    </w:p>
    <w:p w:rsidR="005D337F" w:rsidRPr="002432B1" w:rsidRDefault="005D337F" w:rsidP="005D337F">
      <w:pPr>
        <w:spacing w:line="360" w:lineRule="auto"/>
        <w:ind w:firstLineChars="200" w:firstLine="480"/>
        <w:rPr>
          <w:bCs/>
          <w:sz w:val="24"/>
        </w:rPr>
      </w:pPr>
      <w:r w:rsidRPr="002432B1">
        <w:rPr>
          <w:bCs/>
          <w:sz w:val="24"/>
        </w:rPr>
        <w:lastRenderedPageBreak/>
        <w:t>在不同的经济发展阶段，由于特定的居民需求以及当时的政策导向等多种因素的共同作用下，相应的新兴产业的构成会发生变化，本基金将根据具体情况对其构成进行动态调整。</w:t>
      </w:r>
    </w:p>
    <w:p w:rsidR="005D337F" w:rsidRPr="002432B1" w:rsidRDefault="005D337F" w:rsidP="005D337F">
      <w:pPr>
        <w:spacing w:line="360" w:lineRule="auto"/>
        <w:ind w:firstLineChars="200" w:firstLine="480"/>
        <w:rPr>
          <w:bCs/>
          <w:sz w:val="24"/>
        </w:rPr>
      </w:pPr>
      <w:r w:rsidRPr="002432B1">
        <w:rPr>
          <w:bCs/>
          <w:sz w:val="24"/>
        </w:rPr>
        <w:t>（</w:t>
      </w:r>
      <w:r w:rsidRPr="002432B1">
        <w:rPr>
          <w:bCs/>
          <w:sz w:val="24"/>
        </w:rPr>
        <w:t>2</w:t>
      </w:r>
      <w:r w:rsidRPr="002432B1">
        <w:rPr>
          <w:bCs/>
          <w:sz w:val="24"/>
        </w:rPr>
        <w:t>）行业配置策略</w:t>
      </w:r>
    </w:p>
    <w:p w:rsidR="005D337F" w:rsidRPr="002432B1" w:rsidRDefault="005D337F" w:rsidP="005D337F">
      <w:pPr>
        <w:spacing w:line="360" w:lineRule="auto"/>
        <w:ind w:firstLineChars="200" w:firstLine="480"/>
        <w:rPr>
          <w:bCs/>
          <w:sz w:val="24"/>
        </w:rPr>
      </w:pPr>
      <w:r w:rsidRPr="002432B1">
        <w:rPr>
          <w:bCs/>
          <w:sz w:val="24"/>
        </w:rPr>
        <w:t>本基金主要投资于未来主题中的各子行业，以分享其成长收益。</w:t>
      </w:r>
    </w:p>
    <w:p w:rsidR="005D337F" w:rsidRPr="002432B1" w:rsidRDefault="005D337F" w:rsidP="005D337F">
      <w:pPr>
        <w:spacing w:line="360" w:lineRule="auto"/>
        <w:ind w:firstLineChars="200" w:firstLine="480"/>
        <w:rPr>
          <w:bCs/>
          <w:sz w:val="24"/>
        </w:rPr>
      </w:pPr>
      <w:r w:rsidRPr="002432B1">
        <w:rPr>
          <w:bCs/>
          <w:sz w:val="24"/>
        </w:rPr>
        <w:t>本基金在行业选择上综合考虑多方面的因素，择优而选。行业研究员通过分析行业特征，定期提出行业投资评级和配置建议，并综合分析内、外部研究资源，对新兴行业基本面因素已出现积极变化、景气程度增加，但股票市场反应滞后的行业进行重点配置。同时，本基金将根据行业的基本面变化以及股票市场行业指数表现，实施积极的行业轮换，不断寻找新的行业投资机会，实现</w:t>
      </w:r>
      <w:r w:rsidRPr="002432B1">
        <w:rPr>
          <w:bCs/>
          <w:sz w:val="24"/>
        </w:rPr>
        <w:t>“</w:t>
      </w:r>
      <w:r w:rsidRPr="002432B1">
        <w:rPr>
          <w:bCs/>
          <w:sz w:val="24"/>
        </w:rPr>
        <w:t>资本增值</w:t>
      </w:r>
      <w:r w:rsidRPr="002432B1">
        <w:rPr>
          <w:bCs/>
          <w:sz w:val="24"/>
        </w:rPr>
        <w:t>”</w:t>
      </w:r>
      <w:r w:rsidRPr="002432B1">
        <w:rPr>
          <w:bCs/>
          <w:sz w:val="24"/>
        </w:rPr>
        <w:t>目标。</w:t>
      </w:r>
    </w:p>
    <w:p w:rsidR="005D337F" w:rsidRPr="002432B1" w:rsidRDefault="005D337F" w:rsidP="005D337F">
      <w:pPr>
        <w:spacing w:line="360" w:lineRule="auto"/>
        <w:ind w:firstLineChars="200" w:firstLine="480"/>
        <w:rPr>
          <w:bCs/>
          <w:sz w:val="24"/>
        </w:rPr>
      </w:pPr>
      <w:r w:rsidRPr="002432B1">
        <w:rPr>
          <w:bCs/>
          <w:sz w:val="24"/>
        </w:rPr>
        <w:t>（</w:t>
      </w:r>
      <w:r w:rsidRPr="002432B1">
        <w:rPr>
          <w:bCs/>
          <w:sz w:val="24"/>
        </w:rPr>
        <w:t>3</w:t>
      </w:r>
      <w:r w:rsidRPr="002432B1">
        <w:rPr>
          <w:bCs/>
          <w:sz w:val="24"/>
        </w:rPr>
        <w:t>）股票组合构建策略</w:t>
      </w:r>
    </w:p>
    <w:p w:rsidR="005D337F" w:rsidRPr="002432B1" w:rsidRDefault="005D337F" w:rsidP="005D337F">
      <w:pPr>
        <w:spacing w:line="360" w:lineRule="auto"/>
        <w:ind w:firstLineChars="200" w:firstLine="480"/>
        <w:rPr>
          <w:bCs/>
          <w:sz w:val="24"/>
        </w:rPr>
      </w:pPr>
      <w:r w:rsidRPr="002432B1">
        <w:rPr>
          <w:bCs/>
          <w:sz w:val="24"/>
        </w:rPr>
        <w:t>本基金主要在居民收入增长和消费升级蕴含的新兴产业内精选个股，构建股票组合。通过定量筛选和定性分析相结合的方式来考察和筛选具有综合性比较优势的品种。定量筛选指标主要包括盈利能力、成长性、现金流状况、偿债能力、营运能力、估值等。定性方面考虑公司与资产市场的利益是否一致；公司的发展是否得到政策的鼓励；公司的发展布局和战略的合理性和可行性；公司管理层的领导能力和执行能力；公司在资源、技术、品牌方面的核心竞争力；公司企业文化、治理结构度等因素。最后由基金经理结合定量和定性研究以及实地调研，筛选出行业增长空间广阔、发展布局合理</w:t>
      </w:r>
      <w:r w:rsidRPr="002432B1">
        <w:rPr>
          <w:bCs/>
          <w:sz w:val="24"/>
        </w:rPr>
        <w:t xml:space="preserve"> </w:t>
      </w:r>
      <w:r w:rsidRPr="002432B1">
        <w:rPr>
          <w:bCs/>
          <w:sz w:val="24"/>
        </w:rPr>
        <w:t>、基本面健康、最具比较优势的个股作为本基金的核心投资标的，进行重点投资。</w:t>
      </w:r>
    </w:p>
    <w:p w:rsidR="005D337F" w:rsidRPr="002432B1" w:rsidRDefault="005D337F" w:rsidP="005D337F">
      <w:pPr>
        <w:spacing w:line="360" w:lineRule="auto"/>
        <w:ind w:firstLineChars="200" w:firstLine="480"/>
        <w:rPr>
          <w:bCs/>
          <w:sz w:val="24"/>
        </w:rPr>
      </w:pPr>
      <w:r w:rsidRPr="002432B1">
        <w:rPr>
          <w:bCs/>
          <w:sz w:val="24"/>
        </w:rPr>
        <w:t>3</w:t>
      </w:r>
      <w:r w:rsidRPr="002432B1">
        <w:rPr>
          <w:bCs/>
          <w:sz w:val="24"/>
        </w:rPr>
        <w:t>、债券投资策略</w:t>
      </w:r>
    </w:p>
    <w:p w:rsidR="005D337F" w:rsidRPr="002432B1" w:rsidRDefault="005D337F" w:rsidP="005D337F">
      <w:pPr>
        <w:spacing w:line="360" w:lineRule="auto"/>
        <w:ind w:firstLineChars="200" w:firstLine="480"/>
        <w:rPr>
          <w:bCs/>
          <w:sz w:val="24"/>
        </w:rPr>
      </w:pPr>
      <w:r w:rsidRPr="002432B1">
        <w:rPr>
          <w:bCs/>
          <w:sz w:val="24"/>
        </w:rPr>
        <w:t>在资本市场日益国际化的背景下，通过研判债券市场风险收益特征的国际化趋势和国内宏观经济景气周期引发的债券收益率的变化趋势，采取自上而下的策略构造组合。债券类品种的投资，追求在严格控制风险的基础上获取稳健回报的原则。</w:t>
      </w:r>
      <w:r w:rsidRPr="002432B1">
        <w:rPr>
          <w:bCs/>
          <w:sz w:val="24"/>
        </w:rPr>
        <w:t xml:space="preserve"> </w:t>
      </w:r>
    </w:p>
    <w:p w:rsidR="005D337F" w:rsidRPr="002432B1" w:rsidRDefault="005D337F" w:rsidP="005D337F">
      <w:pPr>
        <w:spacing w:line="360" w:lineRule="auto"/>
        <w:ind w:firstLineChars="200" w:firstLine="480"/>
        <w:rPr>
          <w:bCs/>
          <w:sz w:val="24"/>
        </w:rPr>
      </w:pPr>
      <w:r w:rsidRPr="002432B1">
        <w:rPr>
          <w:bCs/>
          <w:sz w:val="24"/>
        </w:rPr>
        <w:t>（</w:t>
      </w:r>
      <w:r w:rsidRPr="002432B1">
        <w:rPr>
          <w:bCs/>
          <w:sz w:val="24"/>
        </w:rPr>
        <w:t>1</w:t>
      </w:r>
      <w:r w:rsidRPr="002432B1">
        <w:rPr>
          <w:bCs/>
          <w:sz w:val="24"/>
        </w:rPr>
        <w:t>）本基金采用目标久期管理法作为本基金债券类证券投资的核心策略。通过宏观经济分析平台把握市场利率水平的运行态势，作为组合久期选择的主要依据。</w:t>
      </w:r>
      <w:r w:rsidRPr="002432B1">
        <w:rPr>
          <w:bCs/>
          <w:sz w:val="24"/>
        </w:rPr>
        <w:t xml:space="preserve"> </w:t>
      </w:r>
    </w:p>
    <w:p w:rsidR="005D337F" w:rsidRPr="002432B1" w:rsidRDefault="005D337F" w:rsidP="005D337F">
      <w:pPr>
        <w:spacing w:line="360" w:lineRule="auto"/>
        <w:ind w:firstLineChars="200" w:firstLine="480"/>
        <w:rPr>
          <w:bCs/>
          <w:sz w:val="24"/>
        </w:rPr>
      </w:pPr>
      <w:r w:rsidRPr="002432B1">
        <w:rPr>
          <w:bCs/>
          <w:sz w:val="24"/>
        </w:rPr>
        <w:t>（</w:t>
      </w:r>
      <w:r w:rsidRPr="002432B1">
        <w:rPr>
          <w:bCs/>
          <w:sz w:val="24"/>
        </w:rPr>
        <w:t>2</w:t>
      </w:r>
      <w:r w:rsidRPr="002432B1">
        <w:rPr>
          <w:bCs/>
          <w:sz w:val="24"/>
        </w:rPr>
        <w:t>）结合收益率曲线变化的预测，采取期限结构配置策略，通过分析和情景测</w:t>
      </w:r>
      <w:r w:rsidRPr="002432B1">
        <w:rPr>
          <w:bCs/>
          <w:sz w:val="24"/>
        </w:rPr>
        <w:lastRenderedPageBreak/>
        <w:t>试，确定长、中、短期债券的投资比例。</w:t>
      </w:r>
    </w:p>
    <w:p w:rsidR="005D337F" w:rsidRPr="002432B1" w:rsidRDefault="005D337F" w:rsidP="005D337F">
      <w:pPr>
        <w:spacing w:line="360" w:lineRule="auto"/>
        <w:ind w:firstLineChars="200" w:firstLine="480"/>
        <w:rPr>
          <w:bCs/>
          <w:sz w:val="24"/>
        </w:rPr>
      </w:pPr>
      <w:r w:rsidRPr="002432B1">
        <w:rPr>
          <w:bCs/>
          <w:sz w:val="24"/>
        </w:rPr>
        <w:t>（</w:t>
      </w:r>
      <w:r w:rsidRPr="002432B1">
        <w:rPr>
          <w:bCs/>
          <w:sz w:val="24"/>
        </w:rPr>
        <w:t>3</w:t>
      </w:r>
      <w:r w:rsidRPr="002432B1">
        <w:rPr>
          <w:bCs/>
          <w:sz w:val="24"/>
        </w:rPr>
        <w:t>）收益率利差策略是债券资产在类属间的主要配置策略。本基金在充分考虑不同类型债券流动性、税收以及信用风险等因素基础上，进行类属的配置，优化组合收益。</w:t>
      </w:r>
    </w:p>
    <w:p w:rsidR="005D337F" w:rsidRPr="002432B1" w:rsidRDefault="005D337F" w:rsidP="005D337F">
      <w:pPr>
        <w:spacing w:line="360" w:lineRule="auto"/>
        <w:ind w:firstLineChars="200" w:firstLine="480"/>
        <w:rPr>
          <w:bCs/>
          <w:sz w:val="24"/>
        </w:rPr>
      </w:pPr>
      <w:r w:rsidRPr="002432B1">
        <w:rPr>
          <w:bCs/>
          <w:sz w:val="24"/>
        </w:rPr>
        <w:t>（</w:t>
      </w:r>
      <w:r w:rsidRPr="002432B1">
        <w:rPr>
          <w:bCs/>
          <w:sz w:val="24"/>
        </w:rPr>
        <w:t>4</w:t>
      </w:r>
      <w:r w:rsidRPr="002432B1">
        <w:rPr>
          <w:bCs/>
          <w:sz w:val="24"/>
        </w:rPr>
        <w:t>）在运用上述策略方法基础上，通过分析个券的剩余期限与收益率的配比状况、信用等级状况、流动性指标等因素，选择风险收益配比最合理的个券作为投资对象，并形成组合。本基金还将采取积极主动的策略，针对市场定价错误和回购套利机会等，在确定存在超额收益的情况下，积极把握市场机会。</w:t>
      </w:r>
    </w:p>
    <w:p w:rsidR="005D337F" w:rsidRPr="002432B1" w:rsidRDefault="005D337F" w:rsidP="005D337F">
      <w:pPr>
        <w:spacing w:line="360" w:lineRule="auto"/>
        <w:ind w:firstLineChars="200" w:firstLine="480"/>
        <w:rPr>
          <w:bCs/>
          <w:sz w:val="24"/>
        </w:rPr>
      </w:pPr>
      <w:r w:rsidRPr="002432B1">
        <w:rPr>
          <w:bCs/>
          <w:sz w:val="24"/>
        </w:rPr>
        <w:t>（</w:t>
      </w:r>
      <w:r w:rsidRPr="002432B1">
        <w:rPr>
          <w:bCs/>
          <w:sz w:val="24"/>
        </w:rPr>
        <w:t>5</w:t>
      </w:r>
      <w:r w:rsidRPr="002432B1">
        <w:rPr>
          <w:bCs/>
          <w:sz w:val="24"/>
        </w:rPr>
        <w:t>）根据基金申购、赎回等情况，对投资组合进行流动性管理，确保基金资产的变现能力。</w:t>
      </w:r>
    </w:p>
    <w:p w:rsidR="005D337F" w:rsidRPr="002432B1" w:rsidRDefault="005D337F" w:rsidP="005D337F">
      <w:pPr>
        <w:spacing w:line="360" w:lineRule="auto"/>
        <w:ind w:firstLineChars="200" w:firstLine="480"/>
        <w:rPr>
          <w:bCs/>
          <w:sz w:val="24"/>
        </w:rPr>
      </w:pPr>
      <w:r w:rsidRPr="002432B1">
        <w:rPr>
          <w:bCs/>
          <w:sz w:val="24"/>
        </w:rPr>
        <w:t>4</w:t>
      </w:r>
      <w:r w:rsidRPr="002432B1">
        <w:rPr>
          <w:bCs/>
          <w:sz w:val="24"/>
        </w:rPr>
        <w:t>、股指期货投资策略</w:t>
      </w:r>
    </w:p>
    <w:p w:rsidR="005D337F" w:rsidRPr="002432B1" w:rsidRDefault="005D337F" w:rsidP="005D337F">
      <w:pPr>
        <w:spacing w:line="360" w:lineRule="auto"/>
        <w:ind w:firstLineChars="200" w:firstLine="480"/>
        <w:rPr>
          <w:bCs/>
          <w:sz w:val="24"/>
        </w:rPr>
      </w:pPr>
      <w:r w:rsidRPr="002432B1">
        <w:rPr>
          <w:bCs/>
          <w:sz w:val="24"/>
        </w:rPr>
        <w:t>本基金在股指期货投资中将以控制风险为原则，以套期保值为目的，本着谨慎原则，参与股指期货的投资，并按照中国金融期货交易所套期保值管理的有关规定执行。</w:t>
      </w:r>
    </w:p>
    <w:p w:rsidR="005D337F" w:rsidRPr="002432B1" w:rsidRDefault="005D337F" w:rsidP="005D337F">
      <w:pPr>
        <w:spacing w:line="360" w:lineRule="auto"/>
        <w:ind w:firstLineChars="200" w:firstLine="480"/>
        <w:rPr>
          <w:bCs/>
          <w:sz w:val="24"/>
        </w:rPr>
      </w:pPr>
      <w:r w:rsidRPr="002432B1">
        <w:rPr>
          <w:bCs/>
          <w:sz w:val="24"/>
        </w:rPr>
        <w:t>在预判市场系统风险较大时，应用股指期货对冲策略，即在保有股票头寸不变的情况下或者逐步降低股票仓位后，在市场面临下跌时择机卖出期指合约进行套期保值，当股市好转之后再将期指合约空单平仓。</w:t>
      </w:r>
    </w:p>
    <w:p w:rsidR="005D337F" w:rsidRPr="002432B1" w:rsidRDefault="005D337F" w:rsidP="005D337F">
      <w:pPr>
        <w:spacing w:line="360" w:lineRule="auto"/>
        <w:ind w:firstLineChars="200" w:firstLine="480"/>
        <w:rPr>
          <w:bCs/>
          <w:sz w:val="24"/>
        </w:rPr>
      </w:pPr>
      <w:r w:rsidRPr="002432B1">
        <w:rPr>
          <w:bCs/>
          <w:sz w:val="24"/>
        </w:rPr>
        <w:t>5</w:t>
      </w:r>
      <w:r w:rsidRPr="002432B1">
        <w:rPr>
          <w:bCs/>
          <w:sz w:val="24"/>
        </w:rPr>
        <w:t>、其他投资品种投资策略</w:t>
      </w:r>
    </w:p>
    <w:p w:rsidR="005D337F" w:rsidRPr="002432B1" w:rsidRDefault="005D337F" w:rsidP="005D337F">
      <w:pPr>
        <w:spacing w:line="360" w:lineRule="auto"/>
        <w:ind w:firstLineChars="200" w:firstLine="480"/>
        <w:rPr>
          <w:bCs/>
          <w:sz w:val="24"/>
        </w:rPr>
      </w:pPr>
      <w:r w:rsidRPr="002432B1">
        <w:rPr>
          <w:bCs/>
          <w:sz w:val="24"/>
        </w:rPr>
        <w:t>权证投资策略：本基金将因为上市公司进行增发、配售以及投资分离交易的可转换公司债券等原因被动获得权证，或者在进行套利交易、避险交易以及权证价值严重低估等情形下将投资权证。本基金进行权证投资时，将在对权证标的证券进行基本面研究及估值的基础上，结合股价波动率等参数，运用数量化期权定价模型，确定其合理内在价值，从而构建套利交易、避险交易组合以及合同许可投资比例范围内的价值显著低估的权证品种。</w:t>
      </w:r>
    </w:p>
    <w:p w:rsidR="005D337F" w:rsidRPr="002432B1" w:rsidRDefault="005D337F" w:rsidP="005D337F">
      <w:pPr>
        <w:spacing w:line="360" w:lineRule="auto"/>
        <w:ind w:firstLineChars="200" w:firstLine="480"/>
        <w:rPr>
          <w:bCs/>
          <w:sz w:val="24"/>
        </w:rPr>
      </w:pPr>
      <w:r w:rsidRPr="002432B1">
        <w:rPr>
          <w:bCs/>
          <w:sz w:val="24"/>
        </w:rPr>
        <w:t>资产支持证券投资策略：在控制风险的前提下，本基金对资产支持证券从五个方面综合定价，选择低估的品种进行投资。五个方面包括信用因素、流动性因素、利率因素、税收因素和提前还款因素。</w:t>
      </w:r>
    </w:p>
    <w:p w:rsidR="005D337F" w:rsidRPr="002432B1" w:rsidRDefault="005D337F" w:rsidP="005D337F">
      <w:pPr>
        <w:spacing w:line="360" w:lineRule="auto"/>
        <w:ind w:firstLineChars="200" w:firstLine="480"/>
        <w:rPr>
          <w:bCs/>
          <w:sz w:val="24"/>
        </w:rPr>
      </w:pPr>
      <w:r w:rsidRPr="002432B1">
        <w:rPr>
          <w:bCs/>
          <w:sz w:val="24"/>
        </w:rPr>
        <w:lastRenderedPageBreak/>
        <w:t>中小企业私募债投资策略：中小企业私募债属于高收益债品种之一，其特点是信用风险高、收益率高、债券流动性较低。目前我国的中小企业私募债仍处于起步阶段，仅有小部分中小企业私募债有评级机构评级；与高信用风险相对应的是中小企业私募债较高的票面利率和到期收益率；由于中小企业私募债在我国目前市场规模较小，市场参与者较少，单只债券的规模也较小，且有持有人数上限限制，因此债券的流动性较差，随着我国信用债市场的发展，中小企业私募债的规模将会急剧的扩大，流动性也将得到改善，但从长期来看中小企业私募债的流动性仍将低于信用评级在投资级以上的品种，这是其品种本身固有的风险点之一。</w:t>
      </w:r>
    </w:p>
    <w:p w:rsidR="005D337F" w:rsidRPr="002432B1" w:rsidRDefault="005D337F" w:rsidP="005D337F">
      <w:pPr>
        <w:spacing w:line="360" w:lineRule="auto"/>
        <w:ind w:firstLineChars="200" w:firstLine="480"/>
        <w:rPr>
          <w:bCs/>
          <w:sz w:val="24"/>
        </w:rPr>
      </w:pPr>
      <w:r w:rsidRPr="002432B1">
        <w:rPr>
          <w:bCs/>
          <w:sz w:val="24"/>
        </w:rPr>
        <w:t>本基金在对我国中小企业私募债市场发展动态紧密跟踪基础之上，依据独立的中小企业私募债风险评估体系，配备专业的研究力量，并执行相应的内控制度，更加审慎地分析单只中小企业私募债的信用风险及流动性风险，进行中小企业私募债投资。在中小企业私募债组合的管理上，将使用更加严格的风控标准，严格限制单只债券持有比例的上限，采用更分散化的投资组合，更短的组合到期期限来控制组合的信用风险和流动性风险。</w:t>
      </w:r>
    </w:p>
    <w:p w:rsidR="0014182D" w:rsidRPr="002432B1" w:rsidRDefault="0014182D" w:rsidP="0014182D">
      <w:pPr>
        <w:autoSpaceDE w:val="0"/>
        <w:autoSpaceDN w:val="0"/>
        <w:adjustRightInd w:val="0"/>
        <w:ind w:firstLine="420"/>
        <w:rPr>
          <w:kern w:val="0"/>
        </w:rPr>
      </w:pPr>
    </w:p>
    <w:p w:rsidR="00060928" w:rsidRPr="002432B1" w:rsidRDefault="00715A7B" w:rsidP="00060928">
      <w:pPr>
        <w:keepNext/>
        <w:keepLines/>
        <w:autoSpaceDE w:val="0"/>
        <w:autoSpaceDN w:val="0"/>
        <w:adjustRightInd w:val="0"/>
        <w:spacing w:before="240" w:after="120" w:line="360" w:lineRule="auto"/>
        <w:jc w:val="center"/>
        <w:rPr>
          <w:b/>
          <w:bCs/>
          <w:kern w:val="0"/>
          <w:sz w:val="28"/>
          <w:szCs w:val="28"/>
        </w:rPr>
      </w:pPr>
      <w:r w:rsidRPr="002432B1">
        <w:rPr>
          <w:b/>
          <w:bCs/>
          <w:kern w:val="0"/>
          <w:sz w:val="28"/>
          <w:szCs w:val="28"/>
          <w:lang w:val="zh-CN"/>
        </w:rPr>
        <w:t>九、基金的业绩比较基准</w:t>
      </w:r>
    </w:p>
    <w:p w:rsidR="005D337F" w:rsidRPr="002432B1" w:rsidRDefault="005D337F" w:rsidP="005D337F">
      <w:pPr>
        <w:spacing w:line="360" w:lineRule="auto"/>
        <w:ind w:firstLineChars="200" w:firstLine="480"/>
        <w:rPr>
          <w:bCs/>
          <w:sz w:val="24"/>
        </w:rPr>
      </w:pPr>
      <w:r w:rsidRPr="002432B1">
        <w:rPr>
          <w:bCs/>
          <w:sz w:val="24"/>
        </w:rPr>
        <w:t>本基金的业绩比较基准是：</w:t>
      </w:r>
    </w:p>
    <w:p w:rsidR="005D337F" w:rsidRPr="002432B1" w:rsidRDefault="005D337F" w:rsidP="005D337F">
      <w:pPr>
        <w:spacing w:line="360" w:lineRule="auto"/>
        <w:ind w:firstLineChars="200" w:firstLine="480"/>
        <w:rPr>
          <w:bCs/>
          <w:sz w:val="24"/>
        </w:rPr>
      </w:pPr>
      <w:r w:rsidRPr="002432B1">
        <w:rPr>
          <w:bCs/>
          <w:sz w:val="24"/>
        </w:rPr>
        <w:t>沪深</w:t>
      </w:r>
      <w:r w:rsidRPr="002432B1">
        <w:rPr>
          <w:bCs/>
          <w:sz w:val="24"/>
        </w:rPr>
        <w:t>300</w:t>
      </w:r>
      <w:r w:rsidRPr="002432B1">
        <w:rPr>
          <w:bCs/>
          <w:sz w:val="24"/>
        </w:rPr>
        <w:t>指数收益率</w:t>
      </w:r>
      <w:r w:rsidRPr="002432B1">
        <w:rPr>
          <w:bCs/>
          <w:sz w:val="24"/>
        </w:rPr>
        <w:t>×75%</w:t>
      </w:r>
      <w:r w:rsidRPr="002432B1">
        <w:rPr>
          <w:bCs/>
          <w:sz w:val="24"/>
        </w:rPr>
        <w:t>＋上证国债指数收益率</w:t>
      </w:r>
      <w:r w:rsidRPr="002432B1">
        <w:rPr>
          <w:bCs/>
          <w:sz w:val="24"/>
        </w:rPr>
        <w:t>×25%</w:t>
      </w:r>
    </w:p>
    <w:p w:rsidR="005D337F" w:rsidRPr="002432B1" w:rsidRDefault="005D337F" w:rsidP="005D337F">
      <w:pPr>
        <w:spacing w:line="360" w:lineRule="auto"/>
        <w:ind w:firstLineChars="200" w:firstLine="480"/>
        <w:rPr>
          <w:bCs/>
          <w:sz w:val="24"/>
        </w:rPr>
      </w:pPr>
      <w:r w:rsidRPr="002432B1">
        <w:rPr>
          <w:bCs/>
          <w:sz w:val="24"/>
        </w:rPr>
        <w:t>本基金为</w:t>
      </w:r>
      <w:r w:rsidR="00236829" w:rsidRPr="002432B1">
        <w:rPr>
          <w:bCs/>
          <w:sz w:val="24"/>
        </w:rPr>
        <w:t>混合</w:t>
      </w:r>
      <w:r w:rsidRPr="002432B1">
        <w:rPr>
          <w:bCs/>
          <w:sz w:val="24"/>
        </w:rPr>
        <w:t>型证券投资基金，股票投资比例为</w:t>
      </w:r>
      <w:r w:rsidRPr="002432B1">
        <w:rPr>
          <w:bCs/>
          <w:sz w:val="24"/>
        </w:rPr>
        <w:t>60-95%</w:t>
      </w:r>
      <w:r w:rsidRPr="002432B1">
        <w:rPr>
          <w:bCs/>
          <w:sz w:val="24"/>
        </w:rPr>
        <w:t>，因此在业绩比较基准中股票投资部分权重为</w:t>
      </w:r>
      <w:r w:rsidRPr="002432B1">
        <w:rPr>
          <w:bCs/>
          <w:sz w:val="24"/>
        </w:rPr>
        <w:t>75%</w:t>
      </w:r>
      <w:r w:rsidRPr="002432B1">
        <w:rPr>
          <w:bCs/>
          <w:sz w:val="24"/>
        </w:rPr>
        <w:t>，其余为债券投资部分。</w:t>
      </w:r>
    </w:p>
    <w:p w:rsidR="005D337F" w:rsidRPr="002432B1" w:rsidRDefault="005D337F" w:rsidP="005D337F">
      <w:pPr>
        <w:spacing w:line="360" w:lineRule="auto"/>
        <w:ind w:firstLineChars="200" w:firstLine="480"/>
        <w:rPr>
          <w:bCs/>
          <w:sz w:val="24"/>
        </w:rPr>
      </w:pPr>
      <w:r w:rsidRPr="002432B1">
        <w:rPr>
          <w:bCs/>
          <w:sz w:val="24"/>
        </w:rPr>
        <w:t>采用该业绩比较基准主要基于如下考虑：</w:t>
      </w:r>
    </w:p>
    <w:p w:rsidR="005D337F" w:rsidRPr="002432B1" w:rsidRDefault="005D337F" w:rsidP="005D337F">
      <w:pPr>
        <w:spacing w:line="360" w:lineRule="auto"/>
        <w:ind w:firstLineChars="200" w:firstLine="480"/>
        <w:rPr>
          <w:bCs/>
          <w:sz w:val="24"/>
        </w:rPr>
      </w:pPr>
      <w:r w:rsidRPr="002432B1">
        <w:rPr>
          <w:bCs/>
          <w:sz w:val="24"/>
        </w:rPr>
        <w:t>1</w:t>
      </w:r>
      <w:r w:rsidRPr="002432B1">
        <w:rPr>
          <w:bCs/>
          <w:sz w:val="24"/>
        </w:rPr>
        <w:t>、沪深</w:t>
      </w:r>
      <w:r w:rsidRPr="002432B1">
        <w:rPr>
          <w:bCs/>
          <w:sz w:val="24"/>
        </w:rPr>
        <w:t>300</w:t>
      </w:r>
      <w:r w:rsidRPr="002432B1">
        <w:rPr>
          <w:bCs/>
          <w:sz w:val="24"/>
        </w:rPr>
        <w:t>指数编制合理、透明、运用广泛，具有较强的代表性和权威性。</w:t>
      </w:r>
    </w:p>
    <w:p w:rsidR="005D337F" w:rsidRPr="002432B1" w:rsidRDefault="005D337F" w:rsidP="005D337F">
      <w:pPr>
        <w:spacing w:line="360" w:lineRule="auto"/>
        <w:ind w:firstLineChars="200" w:firstLine="480"/>
        <w:rPr>
          <w:bCs/>
          <w:sz w:val="24"/>
        </w:rPr>
      </w:pPr>
      <w:r w:rsidRPr="002432B1">
        <w:rPr>
          <w:bCs/>
          <w:sz w:val="24"/>
        </w:rPr>
        <w:t>2</w:t>
      </w:r>
      <w:r w:rsidRPr="002432B1">
        <w:rPr>
          <w:bCs/>
          <w:sz w:val="24"/>
        </w:rPr>
        <w:t>、上证国债指数以国债为样本，按照发行量加权而成，具有良好的债券市场代表性。</w:t>
      </w:r>
    </w:p>
    <w:p w:rsidR="005D337F" w:rsidRPr="002432B1" w:rsidRDefault="005D337F" w:rsidP="005D337F">
      <w:pPr>
        <w:spacing w:line="360" w:lineRule="auto"/>
        <w:ind w:firstLineChars="200" w:firstLine="480"/>
        <w:rPr>
          <w:bCs/>
          <w:sz w:val="24"/>
        </w:rPr>
      </w:pPr>
      <w:r w:rsidRPr="002432B1">
        <w:rPr>
          <w:bCs/>
          <w:sz w:val="24"/>
        </w:rPr>
        <w:t>3</w:t>
      </w:r>
      <w:r w:rsidRPr="002432B1">
        <w:rPr>
          <w:bCs/>
          <w:sz w:val="24"/>
        </w:rPr>
        <w:t>、作为</w:t>
      </w:r>
      <w:r w:rsidR="00236829" w:rsidRPr="002432B1">
        <w:rPr>
          <w:bCs/>
          <w:sz w:val="24"/>
        </w:rPr>
        <w:t>混合</w:t>
      </w:r>
      <w:r w:rsidRPr="002432B1">
        <w:rPr>
          <w:bCs/>
          <w:sz w:val="24"/>
        </w:rPr>
        <w:t>型基金，选择该业绩比较基准能够真实反映本基金长期动态的资产配置目标和风险收益特征。</w:t>
      </w:r>
    </w:p>
    <w:p w:rsidR="009C5E94" w:rsidRPr="002432B1" w:rsidRDefault="005D337F" w:rsidP="009C5E94">
      <w:pPr>
        <w:spacing w:line="360" w:lineRule="auto"/>
        <w:ind w:firstLineChars="200" w:firstLine="480"/>
        <w:rPr>
          <w:kern w:val="0"/>
          <w:sz w:val="24"/>
          <w:szCs w:val="24"/>
        </w:rPr>
      </w:pPr>
      <w:r w:rsidRPr="002432B1">
        <w:rPr>
          <w:bCs/>
          <w:sz w:val="24"/>
        </w:rPr>
        <w:t>如果今后上述基准指数停止计算编制或更改名称，或法律法规发生变化，或者</w:t>
      </w:r>
      <w:r w:rsidRPr="002432B1">
        <w:rPr>
          <w:bCs/>
          <w:sz w:val="24"/>
        </w:rPr>
        <w:lastRenderedPageBreak/>
        <w:t>有更权威的、更能为市场普遍接受的业绩比较基准推出，或市场中出现更适用于本基金的比较基准指数，本基金可以在征得基金托管人同意后报中国证监会备案后变更业绩比较基准，并及时公告。</w:t>
      </w:r>
      <w:bookmarkStart w:id="5" w:name="_GoBack"/>
      <w:bookmarkEnd w:id="5"/>
    </w:p>
    <w:p w:rsidR="00060928" w:rsidRPr="002432B1" w:rsidRDefault="00715A7B" w:rsidP="00060928">
      <w:pPr>
        <w:keepNext/>
        <w:keepLines/>
        <w:autoSpaceDE w:val="0"/>
        <w:autoSpaceDN w:val="0"/>
        <w:adjustRightInd w:val="0"/>
        <w:spacing w:before="240" w:after="120" w:line="360" w:lineRule="auto"/>
        <w:jc w:val="center"/>
        <w:rPr>
          <w:b/>
          <w:bCs/>
          <w:kern w:val="0"/>
          <w:sz w:val="28"/>
          <w:szCs w:val="28"/>
        </w:rPr>
      </w:pPr>
      <w:r w:rsidRPr="002432B1">
        <w:rPr>
          <w:b/>
          <w:bCs/>
          <w:kern w:val="0"/>
          <w:sz w:val="28"/>
          <w:szCs w:val="28"/>
          <w:lang w:val="zh-CN"/>
        </w:rPr>
        <w:t>十、基金的风险收益特征</w:t>
      </w:r>
    </w:p>
    <w:p w:rsidR="005D337F" w:rsidRPr="002432B1" w:rsidRDefault="005D337F" w:rsidP="005D337F">
      <w:pPr>
        <w:spacing w:line="360" w:lineRule="auto"/>
        <w:ind w:firstLineChars="200" w:firstLine="480"/>
        <w:rPr>
          <w:bCs/>
          <w:sz w:val="24"/>
          <w:szCs w:val="24"/>
        </w:rPr>
      </w:pPr>
      <w:r w:rsidRPr="002432B1">
        <w:rPr>
          <w:bCs/>
          <w:sz w:val="24"/>
        </w:rPr>
        <w:t>本基金是</w:t>
      </w:r>
      <w:r w:rsidR="00236829" w:rsidRPr="002432B1">
        <w:rPr>
          <w:bCs/>
          <w:sz w:val="24"/>
        </w:rPr>
        <w:t>混合</w:t>
      </w:r>
      <w:r w:rsidRPr="002432B1">
        <w:rPr>
          <w:bCs/>
          <w:sz w:val="24"/>
        </w:rPr>
        <w:t>型证券投资基金，其预期收益和风险水平高于其它类型的基金产品，属于高风险、高收益的基金产品。</w:t>
      </w:r>
    </w:p>
    <w:p w:rsidR="00060928" w:rsidRPr="002432B1" w:rsidRDefault="009C5E94" w:rsidP="00060928">
      <w:pPr>
        <w:keepNext/>
        <w:keepLines/>
        <w:autoSpaceDE w:val="0"/>
        <w:autoSpaceDN w:val="0"/>
        <w:adjustRightInd w:val="0"/>
        <w:spacing w:before="240" w:after="120" w:line="360" w:lineRule="auto"/>
        <w:jc w:val="center"/>
        <w:rPr>
          <w:b/>
          <w:bCs/>
          <w:kern w:val="0"/>
          <w:sz w:val="28"/>
          <w:szCs w:val="28"/>
          <w:lang w:val="zh-CN"/>
        </w:rPr>
      </w:pPr>
      <w:r w:rsidRPr="002432B1">
        <w:rPr>
          <w:b/>
          <w:bCs/>
          <w:kern w:val="0"/>
          <w:sz w:val="28"/>
          <w:szCs w:val="28"/>
          <w:lang w:val="zh-CN"/>
        </w:rPr>
        <w:t>十一、基金的投资组合报告</w:t>
      </w:r>
    </w:p>
    <w:p w:rsidR="009C5E94" w:rsidRPr="002432B1" w:rsidRDefault="0050069F" w:rsidP="009C5E94">
      <w:pPr>
        <w:spacing w:line="360" w:lineRule="auto"/>
        <w:ind w:firstLineChars="200" w:firstLine="480"/>
        <w:rPr>
          <w:sz w:val="24"/>
        </w:rPr>
      </w:pPr>
      <w:r w:rsidRPr="002432B1">
        <w:rPr>
          <w:sz w:val="24"/>
        </w:rPr>
        <w:t>本基金按照《基金法》、《信息披露办法》及中国证监会的其他规定中关于投资组合报告的要求披露基金的投资组合。</w:t>
      </w:r>
    </w:p>
    <w:p w:rsidR="00890457" w:rsidRPr="002432B1" w:rsidRDefault="00890457" w:rsidP="00890457">
      <w:pPr>
        <w:spacing w:line="360" w:lineRule="auto"/>
        <w:ind w:firstLineChars="200" w:firstLine="480"/>
        <w:rPr>
          <w:bCs/>
          <w:kern w:val="44"/>
          <w:sz w:val="24"/>
        </w:rPr>
      </w:pPr>
      <w:r w:rsidRPr="002432B1">
        <w:rPr>
          <w:kern w:val="0"/>
          <w:sz w:val="24"/>
        </w:rPr>
        <w:t>1.</w:t>
      </w:r>
      <w:r w:rsidRPr="002432B1">
        <w:rPr>
          <w:kern w:val="0"/>
          <w:sz w:val="24"/>
        </w:rPr>
        <w:t>报告期末基金资产组合情况</w:t>
      </w:r>
    </w:p>
    <w:p w:rsidR="00DF5448" w:rsidRPr="002432B1" w:rsidRDefault="00DF5448" w:rsidP="00DF5448">
      <w:pPr>
        <w:spacing w:line="360" w:lineRule="auto"/>
        <w:ind w:firstLineChars="200" w:firstLine="480"/>
        <w:rPr>
          <w:bCs/>
          <w:kern w:val="44"/>
          <w:sz w:val="24"/>
        </w:rPr>
      </w:pPr>
      <w:r w:rsidRPr="002432B1">
        <w:rPr>
          <w:bCs/>
          <w:kern w:val="44"/>
          <w:sz w:val="24"/>
        </w:rPr>
        <w:t>截至</w:t>
      </w:r>
      <w:r w:rsidRPr="002432B1">
        <w:rPr>
          <w:bCs/>
          <w:kern w:val="44"/>
          <w:sz w:val="24"/>
        </w:rPr>
        <w:t>2016</w:t>
      </w:r>
      <w:r w:rsidRPr="002432B1">
        <w:rPr>
          <w:bCs/>
          <w:kern w:val="44"/>
          <w:sz w:val="24"/>
        </w:rPr>
        <w:t>年</w:t>
      </w:r>
      <w:r w:rsidRPr="002432B1">
        <w:rPr>
          <w:bCs/>
          <w:kern w:val="44"/>
          <w:sz w:val="24"/>
        </w:rPr>
        <w:t>3</w:t>
      </w:r>
      <w:r w:rsidRPr="002432B1">
        <w:rPr>
          <w:bCs/>
          <w:kern w:val="44"/>
          <w:sz w:val="24"/>
        </w:rPr>
        <w:t>月</w:t>
      </w:r>
      <w:r w:rsidRPr="002432B1">
        <w:rPr>
          <w:bCs/>
          <w:kern w:val="44"/>
          <w:sz w:val="24"/>
        </w:rPr>
        <w:t>31</w:t>
      </w:r>
      <w:r w:rsidRPr="002432B1">
        <w:rPr>
          <w:bCs/>
          <w:kern w:val="44"/>
          <w:sz w:val="24"/>
        </w:rPr>
        <w:t>日，华商未来主题混合型证券投资基金资产净值为</w:t>
      </w:r>
      <w:r w:rsidRPr="002432B1">
        <w:rPr>
          <w:bCs/>
          <w:kern w:val="44"/>
          <w:sz w:val="24"/>
        </w:rPr>
        <w:t>3,053,375,378.93</w:t>
      </w:r>
      <w:r w:rsidRPr="002432B1">
        <w:rPr>
          <w:bCs/>
          <w:kern w:val="44"/>
          <w:sz w:val="24"/>
        </w:rPr>
        <w:t>元，份额净值为</w:t>
      </w:r>
      <w:r w:rsidRPr="002432B1">
        <w:rPr>
          <w:bCs/>
          <w:kern w:val="44"/>
          <w:sz w:val="24"/>
        </w:rPr>
        <w:t>1.174</w:t>
      </w:r>
      <w:r w:rsidRPr="002432B1">
        <w:rPr>
          <w:bCs/>
          <w:kern w:val="44"/>
          <w:sz w:val="24"/>
        </w:rPr>
        <w:t>元，累计份额净值为</w:t>
      </w:r>
      <w:r w:rsidRPr="002432B1">
        <w:rPr>
          <w:bCs/>
          <w:kern w:val="44"/>
          <w:sz w:val="24"/>
        </w:rPr>
        <w:t>1.174</w:t>
      </w:r>
      <w:r w:rsidRPr="002432B1">
        <w:rPr>
          <w:bCs/>
          <w:kern w:val="44"/>
          <w:sz w:val="24"/>
        </w:rPr>
        <w:t>元。</w:t>
      </w:r>
    </w:p>
    <w:p w:rsidR="00DF5448" w:rsidRPr="002432B1" w:rsidRDefault="00DF5448" w:rsidP="00DF5448">
      <w:pPr>
        <w:spacing w:line="360" w:lineRule="auto"/>
        <w:ind w:firstLineChars="200" w:firstLine="480"/>
        <w:rPr>
          <w:sz w:val="24"/>
        </w:rPr>
      </w:pPr>
      <w:r w:rsidRPr="002432B1">
        <w:rPr>
          <w:sz w:val="24"/>
        </w:rPr>
        <w:t>其投资组合情况如下：</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855"/>
        <w:gridCol w:w="1911"/>
        <w:gridCol w:w="2685"/>
      </w:tblGrid>
      <w:tr w:rsidR="00DF5448" w:rsidRPr="002432B1" w:rsidTr="0072300F">
        <w:trPr>
          <w:trHeight w:val="304"/>
        </w:trPr>
        <w:tc>
          <w:tcPr>
            <w:tcW w:w="648" w:type="dxa"/>
            <w:shd w:val="clear" w:color="auto" w:fill="D9D9D9"/>
            <w:vAlign w:val="center"/>
          </w:tcPr>
          <w:p w:rsidR="00DF5448" w:rsidRPr="002432B1" w:rsidRDefault="00DF5448" w:rsidP="0072300F">
            <w:pPr>
              <w:jc w:val="center"/>
            </w:pPr>
            <w:bookmarkStart w:id="6" w:name="m501_tab"/>
            <w:r w:rsidRPr="002432B1">
              <w:t>序号</w:t>
            </w:r>
          </w:p>
        </w:tc>
        <w:tc>
          <w:tcPr>
            <w:tcW w:w="3855" w:type="dxa"/>
            <w:shd w:val="clear" w:color="auto" w:fill="D9D9D9"/>
            <w:vAlign w:val="center"/>
          </w:tcPr>
          <w:p w:rsidR="00DF5448" w:rsidRPr="002432B1" w:rsidRDefault="00DF5448" w:rsidP="0072300F">
            <w:pPr>
              <w:jc w:val="center"/>
            </w:pPr>
            <w:r w:rsidRPr="002432B1">
              <w:t>项目</w:t>
            </w:r>
          </w:p>
        </w:tc>
        <w:tc>
          <w:tcPr>
            <w:tcW w:w="1911" w:type="dxa"/>
            <w:shd w:val="clear" w:color="auto" w:fill="D9D9D9"/>
            <w:vAlign w:val="center"/>
          </w:tcPr>
          <w:p w:rsidR="00DF5448" w:rsidRPr="002432B1" w:rsidRDefault="00DF5448" w:rsidP="0072300F">
            <w:pPr>
              <w:jc w:val="center"/>
            </w:pPr>
            <w:r w:rsidRPr="002432B1">
              <w:t>金额（元）</w:t>
            </w:r>
          </w:p>
        </w:tc>
        <w:tc>
          <w:tcPr>
            <w:tcW w:w="2685" w:type="dxa"/>
            <w:shd w:val="clear" w:color="auto" w:fill="D9D9D9"/>
            <w:vAlign w:val="center"/>
          </w:tcPr>
          <w:p w:rsidR="00DF5448" w:rsidRPr="002432B1" w:rsidRDefault="00DF5448" w:rsidP="0072300F">
            <w:pPr>
              <w:jc w:val="center"/>
            </w:pPr>
            <w:r w:rsidRPr="002432B1">
              <w:t>占基金总资产的比例（</w:t>
            </w:r>
            <w:r w:rsidRPr="002432B1">
              <w:t>%</w:t>
            </w:r>
            <w:r w:rsidRPr="002432B1">
              <w:t>）</w:t>
            </w:r>
          </w:p>
        </w:tc>
      </w:tr>
      <w:tr w:rsidR="00DF5448" w:rsidRPr="002432B1" w:rsidTr="0072300F">
        <w:trPr>
          <w:trHeight w:val="304"/>
        </w:trPr>
        <w:tc>
          <w:tcPr>
            <w:tcW w:w="648" w:type="dxa"/>
            <w:vAlign w:val="center"/>
          </w:tcPr>
          <w:p w:rsidR="00DF5448" w:rsidRPr="002432B1" w:rsidRDefault="00DF5448" w:rsidP="0072300F">
            <w:pPr>
              <w:jc w:val="center"/>
            </w:pPr>
            <w:r w:rsidRPr="002432B1">
              <w:t>1</w:t>
            </w:r>
          </w:p>
        </w:tc>
        <w:tc>
          <w:tcPr>
            <w:tcW w:w="3855" w:type="dxa"/>
            <w:vAlign w:val="center"/>
          </w:tcPr>
          <w:p w:rsidR="00DF5448" w:rsidRPr="002432B1" w:rsidRDefault="00DF5448" w:rsidP="0072300F">
            <w:pPr>
              <w:jc w:val="left"/>
            </w:pPr>
            <w:r w:rsidRPr="002432B1">
              <w:t>权益投资</w:t>
            </w:r>
          </w:p>
        </w:tc>
        <w:tc>
          <w:tcPr>
            <w:tcW w:w="1911" w:type="dxa"/>
            <w:vAlign w:val="center"/>
          </w:tcPr>
          <w:p w:rsidR="00DF5448" w:rsidRPr="002432B1" w:rsidRDefault="00DF5448" w:rsidP="0072300F">
            <w:pPr>
              <w:jc w:val="right"/>
            </w:pPr>
            <w:r w:rsidRPr="002432B1">
              <w:t>2,891,347,206.64</w:t>
            </w:r>
          </w:p>
        </w:tc>
        <w:tc>
          <w:tcPr>
            <w:tcW w:w="2685" w:type="dxa"/>
            <w:vAlign w:val="center"/>
          </w:tcPr>
          <w:p w:rsidR="00DF5448" w:rsidRPr="002432B1" w:rsidRDefault="00DF5448" w:rsidP="0072300F">
            <w:pPr>
              <w:jc w:val="right"/>
            </w:pPr>
            <w:r w:rsidRPr="002432B1">
              <w:t>90.62</w:t>
            </w:r>
          </w:p>
        </w:tc>
      </w:tr>
      <w:tr w:rsidR="00DF5448" w:rsidRPr="002432B1" w:rsidTr="0072300F">
        <w:trPr>
          <w:trHeight w:val="322"/>
        </w:trPr>
        <w:tc>
          <w:tcPr>
            <w:tcW w:w="648" w:type="dxa"/>
            <w:vAlign w:val="center"/>
          </w:tcPr>
          <w:p w:rsidR="00DF5448" w:rsidRPr="002432B1" w:rsidRDefault="00DF5448" w:rsidP="0072300F">
            <w:pPr>
              <w:jc w:val="center"/>
            </w:pPr>
          </w:p>
        </w:tc>
        <w:tc>
          <w:tcPr>
            <w:tcW w:w="3855" w:type="dxa"/>
            <w:vAlign w:val="center"/>
          </w:tcPr>
          <w:p w:rsidR="00DF5448" w:rsidRPr="002432B1" w:rsidRDefault="00DF5448" w:rsidP="0072300F">
            <w:pPr>
              <w:jc w:val="left"/>
            </w:pPr>
            <w:r w:rsidRPr="002432B1">
              <w:t>其中：股票</w:t>
            </w:r>
            <w:r w:rsidRPr="002432B1">
              <w:t xml:space="preserve"> </w:t>
            </w:r>
          </w:p>
        </w:tc>
        <w:tc>
          <w:tcPr>
            <w:tcW w:w="1911" w:type="dxa"/>
            <w:vAlign w:val="center"/>
          </w:tcPr>
          <w:p w:rsidR="00DF5448" w:rsidRPr="002432B1" w:rsidRDefault="00DF5448" w:rsidP="0072300F">
            <w:pPr>
              <w:wordWrap w:val="0"/>
              <w:jc w:val="right"/>
            </w:pPr>
            <w:r w:rsidRPr="002432B1">
              <w:t>2,891,347,206.64</w:t>
            </w:r>
          </w:p>
        </w:tc>
        <w:tc>
          <w:tcPr>
            <w:tcW w:w="2685" w:type="dxa"/>
            <w:vAlign w:val="center"/>
          </w:tcPr>
          <w:p w:rsidR="00DF5448" w:rsidRPr="002432B1" w:rsidRDefault="00DF5448" w:rsidP="0072300F">
            <w:pPr>
              <w:jc w:val="right"/>
            </w:pPr>
            <w:r w:rsidRPr="002432B1">
              <w:t>90.62</w:t>
            </w:r>
          </w:p>
        </w:tc>
      </w:tr>
      <w:tr w:rsidR="00DF5448" w:rsidRPr="002432B1" w:rsidTr="0072300F">
        <w:trPr>
          <w:trHeight w:val="322"/>
        </w:trPr>
        <w:tc>
          <w:tcPr>
            <w:tcW w:w="648" w:type="dxa"/>
            <w:vAlign w:val="center"/>
          </w:tcPr>
          <w:p w:rsidR="00DF5448" w:rsidRPr="002432B1" w:rsidRDefault="00DF5448" w:rsidP="0072300F">
            <w:pPr>
              <w:jc w:val="center"/>
            </w:pPr>
            <w:r w:rsidRPr="002432B1">
              <w:t>2</w:t>
            </w:r>
          </w:p>
        </w:tc>
        <w:tc>
          <w:tcPr>
            <w:tcW w:w="3855" w:type="dxa"/>
            <w:vAlign w:val="center"/>
          </w:tcPr>
          <w:p w:rsidR="00DF5448" w:rsidRPr="002432B1" w:rsidRDefault="00DF5448" w:rsidP="0072300F">
            <w:pPr>
              <w:jc w:val="left"/>
            </w:pPr>
            <w:r w:rsidRPr="002432B1">
              <w:t>基金投资</w:t>
            </w:r>
          </w:p>
        </w:tc>
        <w:tc>
          <w:tcPr>
            <w:tcW w:w="1911" w:type="dxa"/>
            <w:vAlign w:val="center"/>
          </w:tcPr>
          <w:p w:rsidR="00DF5448" w:rsidRPr="002432B1" w:rsidRDefault="00DF5448" w:rsidP="0072300F">
            <w:pPr>
              <w:wordWrap w:val="0"/>
              <w:jc w:val="right"/>
            </w:pPr>
            <w:r w:rsidRPr="002432B1">
              <w:t>-</w:t>
            </w:r>
          </w:p>
        </w:tc>
        <w:tc>
          <w:tcPr>
            <w:tcW w:w="2685" w:type="dxa"/>
            <w:vAlign w:val="center"/>
          </w:tcPr>
          <w:p w:rsidR="00DF5448" w:rsidRPr="002432B1" w:rsidRDefault="00DF5448" w:rsidP="0072300F">
            <w:pPr>
              <w:wordWrap w:val="0"/>
              <w:jc w:val="right"/>
            </w:pPr>
            <w:r w:rsidRPr="002432B1">
              <w:t>-</w:t>
            </w:r>
          </w:p>
        </w:tc>
      </w:tr>
      <w:tr w:rsidR="00DF5448" w:rsidRPr="002432B1" w:rsidTr="0072300F">
        <w:trPr>
          <w:trHeight w:val="304"/>
        </w:trPr>
        <w:tc>
          <w:tcPr>
            <w:tcW w:w="648" w:type="dxa"/>
            <w:vAlign w:val="center"/>
          </w:tcPr>
          <w:p w:rsidR="00DF5448" w:rsidRPr="002432B1" w:rsidRDefault="00DF5448" w:rsidP="0072300F">
            <w:pPr>
              <w:jc w:val="center"/>
            </w:pPr>
            <w:r w:rsidRPr="002432B1">
              <w:t>3</w:t>
            </w:r>
          </w:p>
        </w:tc>
        <w:tc>
          <w:tcPr>
            <w:tcW w:w="3855" w:type="dxa"/>
            <w:vAlign w:val="center"/>
          </w:tcPr>
          <w:p w:rsidR="00DF5448" w:rsidRPr="002432B1" w:rsidRDefault="00DF5448" w:rsidP="0072300F">
            <w:pPr>
              <w:jc w:val="left"/>
            </w:pPr>
            <w:r w:rsidRPr="002432B1">
              <w:t>固定收益投资</w:t>
            </w:r>
            <w:r w:rsidRPr="002432B1">
              <w:t xml:space="preserve"> </w:t>
            </w:r>
          </w:p>
        </w:tc>
        <w:tc>
          <w:tcPr>
            <w:tcW w:w="1911" w:type="dxa"/>
            <w:vAlign w:val="center"/>
          </w:tcPr>
          <w:p w:rsidR="00DF5448" w:rsidRPr="002432B1" w:rsidRDefault="00DF5448" w:rsidP="0072300F">
            <w:pPr>
              <w:wordWrap w:val="0"/>
              <w:jc w:val="right"/>
            </w:pPr>
            <w:r w:rsidRPr="002432B1">
              <w:t>-</w:t>
            </w:r>
          </w:p>
        </w:tc>
        <w:tc>
          <w:tcPr>
            <w:tcW w:w="2685" w:type="dxa"/>
            <w:vAlign w:val="center"/>
          </w:tcPr>
          <w:p w:rsidR="00DF5448" w:rsidRPr="002432B1" w:rsidRDefault="00DF5448" w:rsidP="0072300F">
            <w:pPr>
              <w:wordWrap w:val="0"/>
              <w:jc w:val="right"/>
            </w:pPr>
            <w:r w:rsidRPr="002432B1">
              <w:t>-</w:t>
            </w:r>
          </w:p>
        </w:tc>
      </w:tr>
      <w:tr w:rsidR="00DF5448" w:rsidRPr="002432B1" w:rsidTr="0072300F">
        <w:trPr>
          <w:trHeight w:val="322"/>
        </w:trPr>
        <w:tc>
          <w:tcPr>
            <w:tcW w:w="648" w:type="dxa"/>
            <w:vAlign w:val="center"/>
          </w:tcPr>
          <w:p w:rsidR="00DF5448" w:rsidRPr="002432B1" w:rsidRDefault="00DF5448" w:rsidP="0072300F">
            <w:pPr>
              <w:jc w:val="center"/>
            </w:pPr>
          </w:p>
        </w:tc>
        <w:tc>
          <w:tcPr>
            <w:tcW w:w="3855" w:type="dxa"/>
            <w:vAlign w:val="center"/>
          </w:tcPr>
          <w:p w:rsidR="00DF5448" w:rsidRPr="002432B1" w:rsidRDefault="00DF5448" w:rsidP="0072300F">
            <w:pPr>
              <w:jc w:val="left"/>
            </w:pPr>
            <w:r w:rsidRPr="002432B1">
              <w:t>其中：债券</w:t>
            </w:r>
            <w:r w:rsidRPr="002432B1">
              <w:t xml:space="preserve">  </w:t>
            </w:r>
          </w:p>
        </w:tc>
        <w:tc>
          <w:tcPr>
            <w:tcW w:w="1911" w:type="dxa"/>
            <w:vAlign w:val="center"/>
          </w:tcPr>
          <w:p w:rsidR="00DF5448" w:rsidRPr="002432B1" w:rsidRDefault="00DF5448" w:rsidP="0072300F">
            <w:pPr>
              <w:wordWrap w:val="0"/>
              <w:jc w:val="right"/>
            </w:pPr>
            <w:r w:rsidRPr="002432B1">
              <w:t>-</w:t>
            </w:r>
          </w:p>
        </w:tc>
        <w:tc>
          <w:tcPr>
            <w:tcW w:w="2685" w:type="dxa"/>
            <w:vAlign w:val="center"/>
          </w:tcPr>
          <w:p w:rsidR="00DF5448" w:rsidRPr="002432B1" w:rsidRDefault="00DF5448" w:rsidP="0072300F">
            <w:pPr>
              <w:wordWrap w:val="0"/>
              <w:jc w:val="right"/>
            </w:pPr>
            <w:r w:rsidRPr="002432B1">
              <w:t>-</w:t>
            </w:r>
          </w:p>
        </w:tc>
      </w:tr>
      <w:tr w:rsidR="00DF5448" w:rsidRPr="002432B1" w:rsidTr="0072300F">
        <w:trPr>
          <w:trHeight w:val="304"/>
        </w:trPr>
        <w:tc>
          <w:tcPr>
            <w:tcW w:w="648" w:type="dxa"/>
            <w:vAlign w:val="center"/>
          </w:tcPr>
          <w:p w:rsidR="00DF5448" w:rsidRPr="002432B1" w:rsidRDefault="00DF5448" w:rsidP="0072300F">
            <w:pPr>
              <w:jc w:val="center"/>
            </w:pPr>
          </w:p>
        </w:tc>
        <w:tc>
          <w:tcPr>
            <w:tcW w:w="3855" w:type="dxa"/>
            <w:vAlign w:val="center"/>
          </w:tcPr>
          <w:p w:rsidR="00DF5448" w:rsidRPr="002432B1" w:rsidRDefault="00DF5448" w:rsidP="0072300F">
            <w:pPr>
              <w:jc w:val="left"/>
            </w:pPr>
            <w:r w:rsidRPr="002432B1">
              <w:t xml:space="preserve">      </w:t>
            </w:r>
            <w:r w:rsidRPr="002432B1">
              <w:t>资产支持证券</w:t>
            </w:r>
            <w:r w:rsidRPr="002432B1">
              <w:rPr>
                <w:i/>
              </w:rPr>
              <w:t xml:space="preserve">  </w:t>
            </w:r>
          </w:p>
        </w:tc>
        <w:tc>
          <w:tcPr>
            <w:tcW w:w="1911" w:type="dxa"/>
            <w:vAlign w:val="center"/>
          </w:tcPr>
          <w:p w:rsidR="00DF5448" w:rsidRPr="002432B1" w:rsidRDefault="00DF5448" w:rsidP="0072300F">
            <w:pPr>
              <w:jc w:val="right"/>
            </w:pPr>
            <w:r w:rsidRPr="002432B1">
              <w:t>-</w:t>
            </w:r>
          </w:p>
        </w:tc>
        <w:tc>
          <w:tcPr>
            <w:tcW w:w="2685" w:type="dxa"/>
            <w:vAlign w:val="center"/>
          </w:tcPr>
          <w:p w:rsidR="00DF5448" w:rsidRPr="002432B1" w:rsidRDefault="00DF5448" w:rsidP="0072300F">
            <w:pPr>
              <w:jc w:val="right"/>
            </w:pPr>
            <w:r w:rsidRPr="002432B1">
              <w:t>-</w:t>
            </w:r>
          </w:p>
        </w:tc>
      </w:tr>
      <w:tr w:rsidR="00DF5448" w:rsidRPr="002432B1" w:rsidTr="0072300F">
        <w:trPr>
          <w:trHeight w:val="304"/>
        </w:trPr>
        <w:tc>
          <w:tcPr>
            <w:tcW w:w="648" w:type="dxa"/>
            <w:vAlign w:val="center"/>
          </w:tcPr>
          <w:p w:rsidR="00DF5448" w:rsidRPr="002432B1" w:rsidRDefault="00DF5448" w:rsidP="0072300F">
            <w:pPr>
              <w:jc w:val="center"/>
            </w:pPr>
            <w:r w:rsidRPr="002432B1">
              <w:t>4</w:t>
            </w:r>
          </w:p>
        </w:tc>
        <w:tc>
          <w:tcPr>
            <w:tcW w:w="3855" w:type="dxa"/>
            <w:vAlign w:val="center"/>
          </w:tcPr>
          <w:p w:rsidR="00DF5448" w:rsidRPr="002432B1" w:rsidRDefault="00DF5448" w:rsidP="0072300F">
            <w:pPr>
              <w:jc w:val="left"/>
            </w:pPr>
            <w:r w:rsidRPr="002432B1">
              <w:t>贵金属投资</w:t>
            </w:r>
          </w:p>
        </w:tc>
        <w:tc>
          <w:tcPr>
            <w:tcW w:w="1911" w:type="dxa"/>
            <w:vAlign w:val="center"/>
          </w:tcPr>
          <w:p w:rsidR="00DF5448" w:rsidRPr="002432B1" w:rsidRDefault="00DF5448" w:rsidP="0072300F">
            <w:pPr>
              <w:jc w:val="right"/>
            </w:pPr>
            <w:r w:rsidRPr="002432B1">
              <w:t>-</w:t>
            </w:r>
          </w:p>
        </w:tc>
        <w:tc>
          <w:tcPr>
            <w:tcW w:w="2685" w:type="dxa"/>
            <w:vAlign w:val="center"/>
          </w:tcPr>
          <w:p w:rsidR="00DF5448" w:rsidRPr="002432B1" w:rsidRDefault="00DF5448" w:rsidP="0072300F">
            <w:pPr>
              <w:jc w:val="right"/>
            </w:pPr>
            <w:r w:rsidRPr="002432B1">
              <w:t>-</w:t>
            </w:r>
          </w:p>
        </w:tc>
      </w:tr>
      <w:tr w:rsidR="00DF5448" w:rsidRPr="002432B1" w:rsidTr="0072300F">
        <w:trPr>
          <w:trHeight w:val="322"/>
        </w:trPr>
        <w:tc>
          <w:tcPr>
            <w:tcW w:w="648" w:type="dxa"/>
            <w:vAlign w:val="center"/>
          </w:tcPr>
          <w:p w:rsidR="00DF5448" w:rsidRPr="002432B1" w:rsidRDefault="00DF5448" w:rsidP="0072300F">
            <w:pPr>
              <w:jc w:val="center"/>
            </w:pPr>
            <w:r w:rsidRPr="002432B1">
              <w:t>5</w:t>
            </w:r>
          </w:p>
        </w:tc>
        <w:tc>
          <w:tcPr>
            <w:tcW w:w="3855" w:type="dxa"/>
            <w:vAlign w:val="center"/>
          </w:tcPr>
          <w:p w:rsidR="00DF5448" w:rsidRPr="002432B1" w:rsidRDefault="00DF5448" w:rsidP="0072300F">
            <w:pPr>
              <w:jc w:val="left"/>
            </w:pPr>
            <w:r w:rsidRPr="002432B1">
              <w:t>金融衍生品投资</w:t>
            </w:r>
          </w:p>
        </w:tc>
        <w:tc>
          <w:tcPr>
            <w:tcW w:w="1911" w:type="dxa"/>
            <w:vAlign w:val="center"/>
          </w:tcPr>
          <w:p w:rsidR="00DF5448" w:rsidRPr="002432B1" w:rsidRDefault="00DF5448" w:rsidP="0072300F">
            <w:pPr>
              <w:jc w:val="right"/>
            </w:pPr>
            <w:r w:rsidRPr="002432B1">
              <w:t>-</w:t>
            </w:r>
          </w:p>
        </w:tc>
        <w:tc>
          <w:tcPr>
            <w:tcW w:w="2685" w:type="dxa"/>
            <w:vAlign w:val="center"/>
          </w:tcPr>
          <w:p w:rsidR="00DF5448" w:rsidRPr="002432B1" w:rsidRDefault="00DF5448" w:rsidP="0072300F">
            <w:pPr>
              <w:wordWrap w:val="0"/>
              <w:jc w:val="right"/>
            </w:pPr>
            <w:r w:rsidRPr="002432B1">
              <w:t>-</w:t>
            </w:r>
          </w:p>
        </w:tc>
      </w:tr>
      <w:tr w:rsidR="00DF5448" w:rsidRPr="002432B1" w:rsidTr="0072300F">
        <w:trPr>
          <w:trHeight w:val="304"/>
        </w:trPr>
        <w:tc>
          <w:tcPr>
            <w:tcW w:w="648" w:type="dxa"/>
            <w:vAlign w:val="center"/>
          </w:tcPr>
          <w:p w:rsidR="00DF5448" w:rsidRPr="002432B1" w:rsidRDefault="00DF5448" w:rsidP="0072300F">
            <w:pPr>
              <w:jc w:val="center"/>
            </w:pPr>
            <w:r w:rsidRPr="002432B1">
              <w:t>6</w:t>
            </w:r>
          </w:p>
        </w:tc>
        <w:tc>
          <w:tcPr>
            <w:tcW w:w="3855" w:type="dxa"/>
            <w:vAlign w:val="center"/>
          </w:tcPr>
          <w:p w:rsidR="00DF5448" w:rsidRPr="002432B1" w:rsidRDefault="00DF5448" w:rsidP="0072300F">
            <w:pPr>
              <w:jc w:val="left"/>
            </w:pPr>
            <w:r w:rsidRPr="002432B1">
              <w:t>买入返售金融资产</w:t>
            </w:r>
            <w:r w:rsidRPr="002432B1">
              <w:t xml:space="preserve"> </w:t>
            </w:r>
          </w:p>
        </w:tc>
        <w:tc>
          <w:tcPr>
            <w:tcW w:w="1911" w:type="dxa"/>
            <w:vAlign w:val="center"/>
          </w:tcPr>
          <w:p w:rsidR="00DF5448" w:rsidRPr="002432B1" w:rsidRDefault="00DF5448" w:rsidP="0072300F">
            <w:pPr>
              <w:jc w:val="right"/>
            </w:pPr>
            <w:r w:rsidRPr="002432B1">
              <w:t>-</w:t>
            </w:r>
          </w:p>
        </w:tc>
        <w:tc>
          <w:tcPr>
            <w:tcW w:w="2685" w:type="dxa"/>
            <w:vAlign w:val="center"/>
          </w:tcPr>
          <w:p w:rsidR="00DF5448" w:rsidRPr="002432B1" w:rsidRDefault="00DF5448" w:rsidP="0072300F">
            <w:pPr>
              <w:jc w:val="right"/>
            </w:pPr>
            <w:r w:rsidRPr="002432B1">
              <w:t>-</w:t>
            </w:r>
          </w:p>
        </w:tc>
      </w:tr>
      <w:tr w:rsidR="00DF5448" w:rsidRPr="002432B1" w:rsidTr="0072300F">
        <w:trPr>
          <w:trHeight w:val="321"/>
        </w:trPr>
        <w:tc>
          <w:tcPr>
            <w:tcW w:w="648" w:type="dxa"/>
            <w:vAlign w:val="center"/>
          </w:tcPr>
          <w:p w:rsidR="00DF5448" w:rsidRPr="002432B1" w:rsidRDefault="00DF5448" w:rsidP="0072300F">
            <w:pPr>
              <w:jc w:val="center"/>
            </w:pPr>
          </w:p>
        </w:tc>
        <w:tc>
          <w:tcPr>
            <w:tcW w:w="3855" w:type="dxa"/>
            <w:vAlign w:val="center"/>
          </w:tcPr>
          <w:p w:rsidR="00DF5448" w:rsidRPr="002432B1" w:rsidRDefault="00DF5448" w:rsidP="0072300F">
            <w:pPr>
              <w:jc w:val="left"/>
            </w:pPr>
            <w:r w:rsidRPr="002432B1">
              <w:t>其中：买断式回购的买入返售金融资产</w:t>
            </w:r>
            <w:r w:rsidRPr="002432B1">
              <w:t xml:space="preserve">  </w:t>
            </w:r>
          </w:p>
        </w:tc>
        <w:tc>
          <w:tcPr>
            <w:tcW w:w="1911" w:type="dxa"/>
            <w:vAlign w:val="center"/>
          </w:tcPr>
          <w:p w:rsidR="00DF5448" w:rsidRPr="002432B1" w:rsidRDefault="00DF5448" w:rsidP="0072300F">
            <w:pPr>
              <w:jc w:val="right"/>
            </w:pPr>
            <w:r w:rsidRPr="002432B1">
              <w:t>-</w:t>
            </w:r>
          </w:p>
        </w:tc>
        <w:tc>
          <w:tcPr>
            <w:tcW w:w="2685" w:type="dxa"/>
            <w:vAlign w:val="center"/>
          </w:tcPr>
          <w:p w:rsidR="00DF5448" w:rsidRPr="002432B1" w:rsidRDefault="00DF5448" w:rsidP="0072300F">
            <w:pPr>
              <w:jc w:val="right"/>
            </w:pPr>
            <w:r w:rsidRPr="002432B1">
              <w:t>-</w:t>
            </w:r>
          </w:p>
        </w:tc>
      </w:tr>
      <w:tr w:rsidR="00DF5448" w:rsidRPr="002432B1" w:rsidTr="0072300F">
        <w:trPr>
          <w:trHeight w:val="269"/>
        </w:trPr>
        <w:tc>
          <w:tcPr>
            <w:tcW w:w="648" w:type="dxa"/>
            <w:vAlign w:val="center"/>
          </w:tcPr>
          <w:p w:rsidR="00DF5448" w:rsidRPr="002432B1" w:rsidRDefault="00DF5448" w:rsidP="0072300F">
            <w:pPr>
              <w:jc w:val="center"/>
            </w:pPr>
            <w:r w:rsidRPr="002432B1">
              <w:t>7</w:t>
            </w:r>
          </w:p>
        </w:tc>
        <w:tc>
          <w:tcPr>
            <w:tcW w:w="3855" w:type="dxa"/>
            <w:vAlign w:val="center"/>
          </w:tcPr>
          <w:p w:rsidR="00DF5448" w:rsidRPr="002432B1" w:rsidRDefault="00DF5448" w:rsidP="0072300F">
            <w:pPr>
              <w:jc w:val="left"/>
            </w:pPr>
            <w:r w:rsidRPr="002432B1">
              <w:t>银行存款和结算备付金合计</w:t>
            </w:r>
            <w:r w:rsidRPr="002432B1">
              <w:t xml:space="preserve"> </w:t>
            </w:r>
          </w:p>
        </w:tc>
        <w:tc>
          <w:tcPr>
            <w:tcW w:w="1911" w:type="dxa"/>
            <w:vAlign w:val="center"/>
          </w:tcPr>
          <w:p w:rsidR="00DF5448" w:rsidRPr="002432B1" w:rsidRDefault="00DF5448" w:rsidP="0072300F">
            <w:pPr>
              <w:jc w:val="right"/>
            </w:pPr>
            <w:r w:rsidRPr="002432B1">
              <w:t>173,445,646.18</w:t>
            </w:r>
          </w:p>
        </w:tc>
        <w:tc>
          <w:tcPr>
            <w:tcW w:w="2685" w:type="dxa"/>
            <w:vAlign w:val="center"/>
          </w:tcPr>
          <w:p w:rsidR="00DF5448" w:rsidRPr="002432B1" w:rsidRDefault="00DF5448" w:rsidP="0072300F">
            <w:pPr>
              <w:wordWrap w:val="0"/>
              <w:jc w:val="right"/>
            </w:pPr>
            <w:r w:rsidRPr="002432B1">
              <w:t>5.44</w:t>
            </w:r>
          </w:p>
        </w:tc>
      </w:tr>
      <w:tr w:rsidR="00DF5448" w:rsidRPr="002432B1" w:rsidTr="0072300F">
        <w:trPr>
          <w:trHeight w:val="322"/>
        </w:trPr>
        <w:tc>
          <w:tcPr>
            <w:tcW w:w="648" w:type="dxa"/>
            <w:vAlign w:val="center"/>
          </w:tcPr>
          <w:p w:rsidR="00DF5448" w:rsidRPr="002432B1" w:rsidRDefault="00DF5448" w:rsidP="0072300F">
            <w:pPr>
              <w:jc w:val="center"/>
            </w:pPr>
            <w:r w:rsidRPr="002432B1">
              <w:t>8</w:t>
            </w:r>
          </w:p>
        </w:tc>
        <w:tc>
          <w:tcPr>
            <w:tcW w:w="3855" w:type="dxa"/>
            <w:vAlign w:val="center"/>
          </w:tcPr>
          <w:p w:rsidR="00DF5448" w:rsidRPr="002432B1" w:rsidRDefault="00DF5448" w:rsidP="0072300F">
            <w:pPr>
              <w:jc w:val="left"/>
            </w:pPr>
            <w:r w:rsidRPr="002432B1">
              <w:t>其他资产</w:t>
            </w:r>
            <w:r w:rsidRPr="002432B1">
              <w:t xml:space="preserve">  </w:t>
            </w:r>
          </w:p>
        </w:tc>
        <w:tc>
          <w:tcPr>
            <w:tcW w:w="1911" w:type="dxa"/>
            <w:vAlign w:val="center"/>
          </w:tcPr>
          <w:p w:rsidR="00DF5448" w:rsidRPr="002432B1" w:rsidRDefault="00DF5448" w:rsidP="0072300F">
            <w:pPr>
              <w:jc w:val="right"/>
            </w:pPr>
            <w:r w:rsidRPr="002432B1">
              <w:t>125,690,246.66</w:t>
            </w:r>
          </w:p>
        </w:tc>
        <w:tc>
          <w:tcPr>
            <w:tcW w:w="2685" w:type="dxa"/>
            <w:vAlign w:val="center"/>
          </w:tcPr>
          <w:p w:rsidR="00DF5448" w:rsidRPr="002432B1" w:rsidRDefault="00DF5448" w:rsidP="0072300F">
            <w:pPr>
              <w:wordWrap w:val="0"/>
              <w:jc w:val="right"/>
            </w:pPr>
            <w:r w:rsidRPr="002432B1">
              <w:t>3.94</w:t>
            </w:r>
          </w:p>
        </w:tc>
      </w:tr>
      <w:tr w:rsidR="00DF5448" w:rsidRPr="002432B1" w:rsidTr="0072300F">
        <w:trPr>
          <w:trHeight w:val="322"/>
        </w:trPr>
        <w:tc>
          <w:tcPr>
            <w:tcW w:w="648" w:type="dxa"/>
            <w:vAlign w:val="center"/>
          </w:tcPr>
          <w:p w:rsidR="00DF5448" w:rsidRPr="002432B1" w:rsidRDefault="00DF5448" w:rsidP="0072300F">
            <w:pPr>
              <w:jc w:val="center"/>
            </w:pPr>
            <w:r w:rsidRPr="002432B1">
              <w:t>9</w:t>
            </w:r>
          </w:p>
        </w:tc>
        <w:tc>
          <w:tcPr>
            <w:tcW w:w="3855" w:type="dxa"/>
            <w:vAlign w:val="center"/>
          </w:tcPr>
          <w:p w:rsidR="00DF5448" w:rsidRPr="002432B1" w:rsidRDefault="00DF5448" w:rsidP="0072300F">
            <w:pPr>
              <w:jc w:val="left"/>
            </w:pPr>
            <w:r w:rsidRPr="002432B1">
              <w:t>合计</w:t>
            </w:r>
            <w:r w:rsidRPr="002432B1">
              <w:t xml:space="preserve">    </w:t>
            </w:r>
          </w:p>
        </w:tc>
        <w:tc>
          <w:tcPr>
            <w:tcW w:w="1911" w:type="dxa"/>
            <w:vAlign w:val="center"/>
          </w:tcPr>
          <w:p w:rsidR="00DF5448" w:rsidRPr="002432B1" w:rsidRDefault="00DF5448" w:rsidP="0072300F">
            <w:pPr>
              <w:jc w:val="right"/>
            </w:pPr>
            <w:r w:rsidRPr="002432B1">
              <w:t xml:space="preserve">3,190,483,099.48   </w:t>
            </w:r>
          </w:p>
        </w:tc>
        <w:tc>
          <w:tcPr>
            <w:tcW w:w="2685" w:type="dxa"/>
            <w:vAlign w:val="center"/>
          </w:tcPr>
          <w:p w:rsidR="00DF5448" w:rsidRPr="002432B1" w:rsidRDefault="00DF5448" w:rsidP="0072300F">
            <w:pPr>
              <w:wordWrap w:val="0"/>
              <w:jc w:val="right"/>
            </w:pPr>
            <w:r w:rsidRPr="002432B1">
              <w:t>100.00</w:t>
            </w:r>
          </w:p>
        </w:tc>
      </w:tr>
    </w:tbl>
    <w:bookmarkEnd w:id="6"/>
    <w:p w:rsidR="00DF5448" w:rsidRPr="002432B1" w:rsidRDefault="00DF5448" w:rsidP="00DF5448">
      <w:pPr>
        <w:spacing w:line="360" w:lineRule="auto"/>
        <w:ind w:firstLineChars="200" w:firstLine="480"/>
        <w:rPr>
          <w:kern w:val="0"/>
          <w:sz w:val="24"/>
        </w:rPr>
      </w:pPr>
      <w:r w:rsidRPr="002432B1">
        <w:rPr>
          <w:kern w:val="0"/>
          <w:sz w:val="24"/>
        </w:rPr>
        <w:t>2.</w:t>
      </w:r>
      <w:r w:rsidRPr="002432B1">
        <w:rPr>
          <w:kern w:val="0"/>
          <w:sz w:val="24"/>
        </w:rPr>
        <w:t>报告期末按行业分类的股票投资组合</w:t>
      </w:r>
    </w:p>
    <w:p w:rsidR="00DF5448" w:rsidRPr="002432B1" w:rsidRDefault="00DF5448" w:rsidP="00DF5448">
      <w:pPr>
        <w:spacing w:line="360" w:lineRule="auto"/>
        <w:ind w:firstLineChars="196" w:firstLine="412"/>
        <w:rPr>
          <w:sz w:val="24"/>
        </w:rPr>
      </w:pPr>
      <w:r w:rsidRPr="002432B1">
        <w:t xml:space="preserve"> 2.1</w:t>
      </w:r>
      <w:r w:rsidRPr="002432B1">
        <w:rPr>
          <w:kern w:val="0"/>
          <w:sz w:val="24"/>
        </w:rPr>
        <w:t>报告期末按行业分类的境内股票投资组</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713"/>
        <w:gridCol w:w="2551"/>
        <w:gridCol w:w="2157"/>
      </w:tblGrid>
      <w:tr w:rsidR="00DF5448" w:rsidRPr="002432B1" w:rsidTr="0072300F">
        <w:trPr>
          <w:trHeight w:val="161"/>
        </w:trPr>
        <w:tc>
          <w:tcPr>
            <w:tcW w:w="648" w:type="dxa"/>
            <w:shd w:val="clear" w:color="auto" w:fill="D9D9D9"/>
            <w:vAlign w:val="center"/>
          </w:tcPr>
          <w:p w:rsidR="00DF5448" w:rsidRPr="002432B1" w:rsidRDefault="00DF5448" w:rsidP="0072300F">
            <w:pPr>
              <w:jc w:val="center"/>
            </w:pPr>
            <w:bookmarkStart w:id="7" w:name="m502_tab"/>
            <w:r w:rsidRPr="002432B1">
              <w:lastRenderedPageBreak/>
              <w:t>代码</w:t>
            </w:r>
          </w:p>
        </w:tc>
        <w:tc>
          <w:tcPr>
            <w:tcW w:w="3713" w:type="dxa"/>
            <w:shd w:val="clear" w:color="auto" w:fill="D9D9D9"/>
            <w:vAlign w:val="center"/>
          </w:tcPr>
          <w:p w:rsidR="00DF5448" w:rsidRPr="002432B1" w:rsidRDefault="00DF5448" w:rsidP="0072300F">
            <w:pPr>
              <w:jc w:val="center"/>
            </w:pPr>
            <w:r w:rsidRPr="002432B1">
              <w:t>行业类别</w:t>
            </w:r>
          </w:p>
        </w:tc>
        <w:tc>
          <w:tcPr>
            <w:tcW w:w="2551" w:type="dxa"/>
            <w:shd w:val="clear" w:color="auto" w:fill="D9D9D9"/>
            <w:vAlign w:val="center"/>
          </w:tcPr>
          <w:p w:rsidR="00DF5448" w:rsidRPr="002432B1" w:rsidRDefault="00DF5448" w:rsidP="0072300F">
            <w:pPr>
              <w:jc w:val="center"/>
            </w:pPr>
            <w:r w:rsidRPr="002432B1">
              <w:t>公允价值（元）</w:t>
            </w:r>
          </w:p>
        </w:tc>
        <w:tc>
          <w:tcPr>
            <w:tcW w:w="2157" w:type="dxa"/>
            <w:shd w:val="clear" w:color="auto" w:fill="D9D9D9"/>
            <w:vAlign w:val="center"/>
          </w:tcPr>
          <w:p w:rsidR="00DF5448" w:rsidRPr="002432B1" w:rsidRDefault="00DF5448" w:rsidP="0072300F">
            <w:pPr>
              <w:jc w:val="center"/>
            </w:pPr>
            <w:r w:rsidRPr="002432B1">
              <w:t>占基金资产净值比例</w:t>
            </w:r>
            <w:r w:rsidRPr="002432B1">
              <w:t>(%)</w:t>
            </w:r>
          </w:p>
        </w:tc>
      </w:tr>
      <w:tr w:rsidR="00DF5448" w:rsidRPr="002432B1" w:rsidTr="0072300F">
        <w:trPr>
          <w:trHeight w:val="161"/>
        </w:trPr>
        <w:tc>
          <w:tcPr>
            <w:tcW w:w="648" w:type="dxa"/>
            <w:vAlign w:val="center"/>
          </w:tcPr>
          <w:p w:rsidR="00DF5448" w:rsidRPr="002432B1" w:rsidRDefault="00DF5448" w:rsidP="0072300F">
            <w:pPr>
              <w:jc w:val="center"/>
            </w:pPr>
            <w:r w:rsidRPr="002432B1">
              <w:t>A</w:t>
            </w:r>
          </w:p>
        </w:tc>
        <w:tc>
          <w:tcPr>
            <w:tcW w:w="3713" w:type="dxa"/>
            <w:vAlign w:val="center"/>
          </w:tcPr>
          <w:p w:rsidR="00DF5448" w:rsidRPr="002432B1" w:rsidRDefault="00DF5448" w:rsidP="0072300F">
            <w:pPr>
              <w:jc w:val="left"/>
            </w:pPr>
            <w:r w:rsidRPr="002432B1">
              <w:t>农、林、牧、渔业</w:t>
            </w:r>
          </w:p>
        </w:tc>
        <w:tc>
          <w:tcPr>
            <w:tcW w:w="2551" w:type="dxa"/>
            <w:vAlign w:val="center"/>
          </w:tcPr>
          <w:p w:rsidR="00DF5448" w:rsidRPr="002432B1" w:rsidRDefault="00DF5448" w:rsidP="0072300F">
            <w:pPr>
              <w:wordWrap w:val="0"/>
              <w:jc w:val="right"/>
            </w:pPr>
            <w:r w:rsidRPr="002432B1">
              <w:t>-</w:t>
            </w:r>
          </w:p>
        </w:tc>
        <w:tc>
          <w:tcPr>
            <w:tcW w:w="2157" w:type="dxa"/>
            <w:vAlign w:val="center"/>
          </w:tcPr>
          <w:p w:rsidR="00DF5448" w:rsidRPr="002432B1" w:rsidRDefault="00DF5448" w:rsidP="0072300F">
            <w:pPr>
              <w:wordWrap w:val="0"/>
              <w:jc w:val="right"/>
            </w:pPr>
            <w:r w:rsidRPr="002432B1">
              <w:t>-</w:t>
            </w:r>
          </w:p>
        </w:tc>
      </w:tr>
      <w:tr w:rsidR="00DF5448" w:rsidRPr="002432B1" w:rsidTr="0072300F">
        <w:trPr>
          <w:trHeight w:val="161"/>
        </w:trPr>
        <w:tc>
          <w:tcPr>
            <w:tcW w:w="648" w:type="dxa"/>
            <w:vAlign w:val="center"/>
          </w:tcPr>
          <w:p w:rsidR="00DF5448" w:rsidRPr="002432B1" w:rsidRDefault="00DF5448" w:rsidP="0072300F">
            <w:pPr>
              <w:jc w:val="center"/>
            </w:pPr>
            <w:r w:rsidRPr="002432B1">
              <w:t>B</w:t>
            </w:r>
          </w:p>
        </w:tc>
        <w:tc>
          <w:tcPr>
            <w:tcW w:w="3713" w:type="dxa"/>
            <w:vAlign w:val="center"/>
          </w:tcPr>
          <w:p w:rsidR="00DF5448" w:rsidRPr="002432B1" w:rsidRDefault="00DF5448" w:rsidP="0072300F">
            <w:pPr>
              <w:jc w:val="left"/>
            </w:pPr>
            <w:r w:rsidRPr="002432B1">
              <w:t>采矿业</w:t>
            </w:r>
          </w:p>
        </w:tc>
        <w:tc>
          <w:tcPr>
            <w:tcW w:w="2551" w:type="dxa"/>
            <w:vAlign w:val="center"/>
          </w:tcPr>
          <w:p w:rsidR="00DF5448" w:rsidRPr="002432B1" w:rsidRDefault="00DF5448" w:rsidP="0072300F">
            <w:pPr>
              <w:jc w:val="right"/>
            </w:pPr>
            <w:r w:rsidRPr="002432B1">
              <w:t>76,562,505.60</w:t>
            </w:r>
          </w:p>
        </w:tc>
        <w:tc>
          <w:tcPr>
            <w:tcW w:w="2157" w:type="dxa"/>
            <w:vAlign w:val="center"/>
          </w:tcPr>
          <w:p w:rsidR="00DF5448" w:rsidRPr="002432B1" w:rsidRDefault="00DF5448" w:rsidP="0072300F">
            <w:pPr>
              <w:jc w:val="right"/>
            </w:pPr>
            <w:r w:rsidRPr="002432B1">
              <w:t>2.51</w:t>
            </w:r>
          </w:p>
        </w:tc>
      </w:tr>
      <w:tr w:rsidR="00DF5448" w:rsidRPr="002432B1" w:rsidTr="0072300F">
        <w:trPr>
          <w:trHeight w:val="161"/>
        </w:trPr>
        <w:tc>
          <w:tcPr>
            <w:tcW w:w="648" w:type="dxa"/>
            <w:vAlign w:val="center"/>
          </w:tcPr>
          <w:p w:rsidR="00DF5448" w:rsidRPr="002432B1" w:rsidRDefault="00DF5448" w:rsidP="0072300F">
            <w:pPr>
              <w:jc w:val="center"/>
            </w:pPr>
            <w:r w:rsidRPr="002432B1">
              <w:t>C</w:t>
            </w:r>
          </w:p>
        </w:tc>
        <w:tc>
          <w:tcPr>
            <w:tcW w:w="3713" w:type="dxa"/>
            <w:vAlign w:val="center"/>
          </w:tcPr>
          <w:p w:rsidR="00DF5448" w:rsidRPr="002432B1" w:rsidRDefault="00DF5448" w:rsidP="0072300F">
            <w:pPr>
              <w:jc w:val="left"/>
            </w:pPr>
            <w:r w:rsidRPr="002432B1">
              <w:t>制造业</w:t>
            </w:r>
          </w:p>
        </w:tc>
        <w:tc>
          <w:tcPr>
            <w:tcW w:w="2551" w:type="dxa"/>
            <w:vAlign w:val="center"/>
          </w:tcPr>
          <w:p w:rsidR="00DF5448" w:rsidRPr="002432B1" w:rsidRDefault="00DF5448" w:rsidP="0072300F">
            <w:pPr>
              <w:jc w:val="right"/>
            </w:pPr>
            <w:r w:rsidRPr="002432B1">
              <w:t>2,638,732,960.80</w:t>
            </w:r>
          </w:p>
        </w:tc>
        <w:tc>
          <w:tcPr>
            <w:tcW w:w="2157" w:type="dxa"/>
            <w:vAlign w:val="center"/>
          </w:tcPr>
          <w:p w:rsidR="00DF5448" w:rsidRPr="002432B1" w:rsidRDefault="00DF5448" w:rsidP="0072300F">
            <w:pPr>
              <w:jc w:val="right"/>
            </w:pPr>
            <w:r w:rsidRPr="002432B1">
              <w:t>86.42</w:t>
            </w:r>
          </w:p>
        </w:tc>
      </w:tr>
      <w:tr w:rsidR="00DF5448" w:rsidRPr="002432B1" w:rsidTr="0072300F">
        <w:trPr>
          <w:trHeight w:val="161"/>
        </w:trPr>
        <w:tc>
          <w:tcPr>
            <w:tcW w:w="648" w:type="dxa"/>
            <w:vAlign w:val="center"/>
          </w:tcPr>
          <w:p w:rsidR="00DF5448" w:rsidRPr="002432B1" w:rsidRDefault="00DF5448" w:rsidP="0072300F">
            <w:pPr>
              <w:jc w:val="center"/>
            </w:pPr>
            <w:r w:rsidRPr="002432B1">
              <w:t>D</w:t>
            </w:r>
          </w:p>
        </w:tc>
        <w:tc>
          <w:tcPr>
            <w:tcW w:w="3713" w:type="dxa"/>
            <w:vAlign w:val="center"/>
          </w:tcPr>
          <w:p w:rsidR="00DF5448" w:rsidRPr="002432B1" w:rsidRDefault="00DF5448" w:rsidP="0072300F">
            <w:pPr>
              <w:jc w:val="left"/>
            </w:pPr>
            <w:r w:rsidRPr="002432B1">
              <w:t>电力、热力、燃气及水生产和供应业</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jc w:val="right"/>
            </w:pPr>
            <w:r w:rsidRPr="002432B1">
              <w:t>-</w:t>
            </w:r>
          </w:p>
        </w:tc>
      </w:tr>
      <w:tr w:rsidR="00DF5448" w:rsidRPr="002432B1" w:rsidTr="0072300F">
        <w:trPr>
          <w:trHeight w:val="161"/>
        </w:trPr>
        <w:tc>
          <w:tcPr>
            <w:tcW w:w="648" w:type="dxa"/>
            <w:vAlign w:val="center"/>
          </w:tcPr>
          <w:p w:rsidR="00DF5448" w:rsidRPr="002432B1" w:rsidRDefault="00DF5448" w:rsidP="0072300F">
            <w:pPr>
              <w:jc w:val="center"/>
            </w:pPr>
            <w:r w:rsidRPr="002432B1">
              <w:t>E</w:t>
            </w:r>
          </w:p>
        </w:tc>
        <w:tc>
          <w:tcPr>
            <w:tcW w:w="3713" w:type="dxa"/>
            <w:vAlign w:val="center"/>
          </w:tcPr>
          <w:p w:rsidR="00DF5448" w:rsidRPr="002432B1" w:rsidRDefault="00DF5448" w:rsidP="0072300F">
            <w:pPr>
              <w:jc w:val="left"/>
            </w:pPr>
            <w:r w:rsidRPr="002432B1">
              <w:t>建筑业</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jc w:val="right"/>
            </w:pPr>
            <w:r w:rsidRPr="002432B1">
              <w:t>-</w:t>
            </w:r>
          </w:p>
        </w:tc>
      </w:tr>
      <w:tr w:rsidR="00DF5448" w:rsidRPr="002432B1" w:rsidTr="0072300F">
        <w:trPr>
          <w:trHeight w:val="161"/>
        </w:trPr>
        <w:tc>
          <w:tcPr>
            <w:tcW w:w="648" w:type="dxa"/>
            <w:vAlign w:val="center"/>
          </w:tcPr>
          <w:p w:rsidR="00DF5448" w:rsidRPr="002432B1" w:rsidRDefault="00DF5448" w:rsidP="0072300F">
            <w:pPr>
              <w:jc w:val="center"/>
            </w:pPr>
            <w:r w:rsidRPr="002432B1">
              <w:t>F</w:t>
            </w:r>
          </w:p>
        </w:tc>
        <w:tc>
          <w:tcPr>
            <w:tcW w:w="3713" w:type="dxa"/>
            <w:vAlign w:val="center"/>
          </w:tcPr>
          <w:p w:rsidR="00DF5448" w:rsidRPr="002432B1" w:rsidRDefault="00DF5448" w:rsidP="0072300F">
            <w:pPr>
              <w:jc w:val="left"/>
            </w:pPr>
            <w:r w:rsidRPr="002432B1">
              <w:t>批发和零售业</w:t>
            </w:r>
          </w:p>
        </w:tc>
        <w:tc>
          <w:tcPr>
            <w:tcW w:w="2551" w:type="dxa"/>
            <w:vAlign w:val="center"/>
          </w:tcPr>
          <w:p w:rsidR="00DF5448" w:rsidRPr="002432B1" w:rsidRDefault="00DF5448" w:rsidP="0072300F">
            <w:pPr>
              <w:jc w:val="right"/>
            </w:pPr>
            <w:r w:rsidRPr="002432B1">
              <w:t>176,051,740.24</w:t>
            </w:r>
          </w:p>
        </w:tc>
        <w:tc>
          <w:tcPr>
            <w:tcW w:w="2157" w:type="dxa"/>
            <w:vAlign w:val="center"/>
          </w:tcPr>
          <w:p w:rsidR="00DF5448" w:rsidRPr="002432B1" w:rsidRDefault="00DF5448" w:rsidP="0072300F">
            <w:pPr>
              <w:jc w:val="right"/>
            </w:pPr>
            <w:r w:rsidRPr="002432B1">
              <w:t>5.77</w:t>
            </w:r>
          </w:p>
        </w:tc>
      </w:tr>
      <w:tr w:rsidR="00DF5448" w:rsidRPr="002432B1" w:rsidTr="0072300F">
        <w:trPr>
          <w:trHeight w:val="161"/>
        </w:trPr>
        <w:tc>
          <w:tcPr>
            <w:tcW w:w="648" w:type="dxa"/>
            <w:vAlign w:val="center"/>
          </w:tcPr>
          <w:p w:rsidR="00DF5448" w:rsidRPr="002432B1" w:rsidRDefault="00DF5448" w:rsidP="0072300F">
            <w:pPr>
              <w:jc w:val="center"/>
            </w:pPr>
            <w:r w:rsidRPr="002432B1">
              <w:t>G</w:t>
            </w:r>
          </w:p>
        </w:tc>
        <w:tc>
          <w:tcPr>
            <w:tcW w:w="3713" w:type="dxa"/>
          </w:tcPr>
          <w:p w:rsidR="00DF5448" w:rsidRPr="002432B1" w:rsidRDefault="00DF5448" w:rsidP="0072300F">
            <w:pPr>
              <w:jc w:val="left"/>
            </w:pPr>
            <w:r w:rsidRPr="002432B1">
              <w:t>交通运输、仓储和邮政业</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wordWrap w:val="0"/>
              <w:jc w:val="right"/>
            </w:pPr>
            <w:r w:rsidRPr="002432B1">
              <w:t>-</w:t>
            </w:r>
          </w:p>
        </w:tc>
      </w:tr>
      <w:tr w:rsidR="00DF5448" w:rsidRPr="002432B1" w:rsidTr="0072300F">
        <w:trPr>
          <w:trHeight w:val="291"/>
        </w:trPr>
        <w:tc>
          <w:tcPr>
            <w:tcW w:w="648" w:type="dxa"/>
            <w:vAlign w:val="center"/>
          </w:tcPr>
          <w:p w:rsidR="00DF5448" w:rsidRPr="002432B1" w:rsidRDefault="00DF5448" w:rsidP="0072300F">
            <w:pPr>
              <w:jc w:val="center"/>
            </w:pPr>
            <w:r w:rsidRPr="002432B1">
              <w:t>H</w:t>
            </w:r>
          </w:p>
        </w:tc>
        <w:tc>
          <w:tcPr>
            <w:tcW w:w="3713" w:type="dxa"/>
          </w:tcPr>
          <w:p w:rsidR="00DF5448" w:rsidRPr="002432B1" w:rsidRDefault="00DF5448" w:rsidP="0072300F">
            <w:pPr>
              <w:jc w:val="left"/>
            </w:pPr>
            <w:r w:rsidRPr="002432B1">
              <w:t>住宿和餐饮业</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jc w:val="right"/>
            </w:pPr>
            <w:r w:rsidRPr="002432B1">
              <w:t>-</w:t>
            </w:r>
          </w:p>
        </w:tc>
      </w:tr>
      <w:tr w:rsidR="00DF5448" w:rsidRPr="002432B1" w:rsidTr="0072300F">
        <w:trPr>
          <w:trHeight w:val="337"/>
        </w:trPr>
        <w:tc>
          <w:tcPr>
            <w:tcW w:w="648" w:type="dxa"/>
            <w:vAlign w:val="center"/>
          </w:tcPr>
          <w:p w:rsidR="00DF5448" w:rsidRPr="002432B1" w:rsidRDefault="00DF5448" w:rsidP="0072300F">
            <w:pPr>
              <w:jc w:val="center"/>
            </w:pPr>
            <w:r w:rsidRPr="002432B1">
              <w:t>I</w:t>
            </w:r>
          </w:p>
        </w:tc>
        <w:tc>
          <w:tcPr>
            <w:tcW w:w="3713" w:type="dxa"/>
          </w:tcPr>
          <w:p w:rsidR="00DF5448" w:rsidRPr="002432B1" w:rsidRDefault="00DF5448" w:rsidP="0072300F">
            <w:pPr>
              <w:jc w:val="left"/>
            </w:pPr>
            <w:r w:rsidRPr="002432B1">
              <w:t>信息传输、软件和信息技术服务业</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wordWrap w:val="0"/>
              <w:jc w:val="right"/>
            </w:pPr>
            <w:r w:rsidRPr="002432B1">
              <w:t>-</w:t>
            </w:r>
          </w:p>
        </w:tc>
      </w:tr>
      <w:tr w:rsidR="00DF5448" w:rsidRPr="002432B1" w:rsidTr="0072300F">
        <w:trPr>
          <w:trHeight w:val="337"/>
        </w:trPr>
        <w:tc>
          <w:tcPr>
            <w:tcW w:w="648" w:type="dxa"/>
            <w:vAlign w:val="center"/>
          </w:tcPr>
          <w:p w:rsidR="00DF5448" w:rsidRPr="002432B1" w:rsidRDefault="00DF5448" w:rsidP="0072300F">
            <w:pPr>
              <w:jc w:val="center"/>
            </w:pPr>
            <w:r w:rsidRPr="002432B1">
              <w:t>J</w:t>
            </w:r>
          </w:p>
        </w:tc>
        <w:tc>
          <w:tcPr>
            <w:tcW w:w="3713" w:type="dxa"/>
          </w:tcPr>
          <w:p w:rsidR="00DF5448" w:rsidRPr="002432B1" w:rsidRDefault="00DF5448" w:rsidP="0072300F">
            <w:pPr>
              <w:jc w:val="left"/>
            </w:pPr>
            <w:r w:rsidRPr="002432B1">
              <w:t>金融业</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jc w:val="right"/>
            </w:pPr>
            <w:r w:rsidRPr="002432B1">
              <w:t>-</w:t>
            </w:r>
          </w:p>
        </w:tc>
      </w:tr>
      <w:tr w:rsidR="00DF5448" w:rsidRPr="002432B1" w:rsidTr="0072300F">
        <w:trPr>
          <w:trHeight w:val="356"/>
        </w:trPr>
        <w:tc>
          <w:tcPr>
            <w:tcW w:w="648" w:type="dxa"/>
            <w:vAlign w:val="center"/>
          </w:tcPr>
          <w:p w:rsidR="00DF5448" w:rsidRPr="002432B1" w:rsidRDefault="00DF5448" w:rsidP="0072300F">
            <w:pPr>
              <w:jc w:val="center"/>
            </w:pPr>
            <w:r w:rsidRPr="002432B1">
              <w:t>K</w:t>
            </w:r>
          </w:p>
        </w:tc>
        <w:tc>
          <w:tcPr>
            <w:tcW w:w="3713" w:type="dxa"/>
          </w:tcPr>
          <w:p w:rsidR="00DF5448" w:rsidRPr="002432B1" w:rsidRDefault="00DF5448" w:rsidP="0072300F">
            <w:pPr>
              <w:jc w:val="left"/>
            </w:pPr>
            <w:r w:rsidRPr="002432B1">
              <w:t>房地产业</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wordWrap w:val="0"/>
              <w:jc w:val="right"/>
            </w:pPr>
            <w:r w:rsidRPr="002432B1">
              <w:t>-</w:t>
            </w:r>
          </w:p>
        </w:tc>
      </w:tr>
      <w:tr w:rsidR="00DF5448" w:rsidRPr="002432B1" w:rsidTr="0072300F">
        <w:trPr>
          <w:trHeight w:val="356"/>
        </w:trPr>
        <w:tc>
          <w:tcPr>
            <w:tcW w:w="648" w:type="dxa"/>
            <w:vAlign w:val="center"/>
          </w:tcPr>
          <w:p w:rsidR="00DF5448" w:rsidRPr="002432B1" w:rsidRDefault="00DF5448" w:rsidP="0072300F">
            <w:pPr>
              <w:jc w:val="center"/>
            </w:pPr>
            <w:r w:rsidRPr="002432B1">
              <w:t>L</w:t>
            </w:r>
          </w:p>
        </w:tc>
        <w:tc>
          <w:tcPr>
            <w:tcW w:w="3713" w:type="dxa"/>
          </w:tcPr>
          <w:p w:rsidR="00DF5448" w:rsidRPr="002432B1" w:rsidRDefault="00DF5448" w:rsidP="0072300F">
            <w:pPr>
              <w:jc w:val="left"/>
            </w:pPr>
            <w:r w:rsidRPr="002432B1">
              <w:t>租赁和商务服务业</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jc w:val="right"/>
            </w:pPr>
            <w:r w:rsidRPr="002432B1">
              <w:t>-</w:t>
            </w:r>
          </w:p>
        </w:tc>
      </w:tr>
      <w:tr w:rsidR="00DF5448" w:rsidRPr="002432B1" w:rsidTr="0072300F">
        <w:trPr>
          <w:trHeight w:val="337"/>
        </w:trPr>
        <w:tc>
          <w:tcPr>
            <w:tcW w:w="648" w:type="dxa"/>
            <w:vAlign w:val="center"/>
          </w:tcPr>
          <w:p w:rsidR="00DF5448" w:rsidRPr="002432B1" w:rsidRDefault="00DF5448" w:rsidP="0072300F">
            <w:pPr>
              <w:jc w:val="center"/>
            </w:pPr>
            <w:r w:rsidRPr="002432B1">
              <w:t>M</w:t>
            </w:r>
          </w:p>
        </w:tc>
        <w:tc>
          <w:tcPr>
            <w:tcW w:w="3713" w:type="dxa"/>
          </w:tcPr>
          <w:p w:rsidR="00DF5448" w:rsidRPr="002432B1" w:rsidRDefault="00DF5448" w:rsidP="0072300F">
            <w:pPr>
              <w:jc w:val="left"/>
            </w:pPr>
            <w:r w:rsidRPr="002432B1">
              <w:t>科学研究和技术服务业</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wordWrap w:val="0"/>
              <w:jc w:val="right"/>
            </w:pPr>
            <w:r w:rsidRPr="002432B1">
              <w:t>-</w:t>
            </w:r>
          </w:p>
        </w:tc>
      </w:tr>
      <w:tr w:rsidR="00DF5448" w:rsidRPr="002432B1" w:rsidTr="0072300F">
        <w:trPr>
          <w:trHeight w:val="341"/>
        </w:trPr>
        <w:tc>
          <w:tcPr>
            <w:tcW w:w="648" w:type="dxa"/>
          </w:tcPr>
          <w:p w:rsidR="00DF5448" w:rsidRPr="002432B1" w:rsidRDefault="00DF5448" w:rsidP="0072300F">
            <w:pPr>
              <w:jc w:val="center"/>
            </w:pPr>
            <w:r w:rsidRPr="002432B1">
              <w:t>N</w:t>
            </w:r>
          </w:p>
        </w:tc>
        <w:tc>
          <w:tcPr>
            <w:tcW w:w="3713" w:type="dxa"/>
          </w:tcPr>
          <w:p w:rsidR="00DF5448" w:rsidRPr="002432B1" w:rsidRDefault="00DF5448" w:rsidP="0072300F">
            <w:pPr>
              <w:jc w:val="center"/>
            </w:pPr>
            <w:r w:rsidRPr="002432B1">
              <w:t>水利、环境和公共设施管理业</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wordWrap w:val="0"/>
              <w:jc w:val="right"/>
            </w:pPr>
            <w:r w:rsidRPr="002432B1">
              <w:t>-</w:t>
            </w:r>
          </w:p>
        </w:tc>
      </w:tr>
      <w:tr w:rsidR="00DF5448" w:rsidRPr="002432B1" w:rsidTr="0072300F">
        <w:trPr>
          <w:trHeight w:val="337"/>
        </w:trPr>
        <w:tc>
          <w:tcPr>
            <w:tcW w:w="648" w:type="dxa"/>
          </w:tcPr>
          <w:p w:rsidR="00DF5448" w:rsidRPr="002432B1" w:rsidRDefault="00DF5448" w:rsidP="0072300F">
            <w:pPr>
              <w:jc w:val="center"/>
            </w:pPr>
            <w:r w:rsidRPr="002432B1">
              <w:t>O</w:t>
            </w:r>
          </w:p>
        </w:tc>
        <w:tc>
          <w:tcPr>
            <w:tcW w:w="3713" w:type="dxa"/>
          </w:tcPr>
          <w:p w:rsidR="00DF5448" w:rsidRPr="002432B1" w:rsidRDefault="00DF5448" w:rsidP="0072300F">
            <w:pPr>
              <w:jc w:val="center"/>
            </w:pPr>
            <w:r w:rsidRPr="002432B1">
              <w:t>居民服务、修理和其他服务业</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wordWrap w:val="0"/>
              <w:jc w:val="right"/>
            </w:pPr>
            <w:r w:rsidRPr="002432B1">
              <w:t>-</w:t>
            </w:r>
          </w:p>
        </w:tc>
      </w:tr>
      <w:tr w:rsidR="00DF5448" w:rsidRPr="002432B1" w:rsidTr="0072300F">
        <w:trPr>
          <w:trHeight w:val="337"/>
        </w:trPr>
        <w:tc>
          <w:tcPr>
            <w:tcW w:w="648" w:type="dxa"/>
          </w:tcPr>
          <w:p w:rsidR="00DF5448" w:rsidRPr="002432B1" w:rsidRDefault="00DF5448" w:rsidP="0072300F">
            <w:pPr>
              <w:jc w:val="center"/>
            </w:pPr>
            <w:r w:rsidRPr="002432B1">
              <w:t>P</w:t>
            </w:r>
          </w:p>
        </w:tc>
        <w:tc>
          <w:tcPr>
            <w:tcW w:w="3713" w:type="dxa"/>
          </w:tcPr>
          <w:p w:rsidR="00DF5448" w:rsidRPr="002432B1" w:rsidRDefault="00DF5448" w:rsidP="0072300F">
            <w:pPr>
              <w:jc w:val="center"/>
            </w:pPr>
            <w:r w:rsidRPr="002432B1">
              <w:t>教育</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wordWrap w:val="0"/>
              <w:jc w:val="right"/>
            </w:pPr>
            <w:r w:rsidRPr="002432B1">
              <w:t>-</w:t>
            </w:r>
          </w:p>
        </w:tc>
      </w:tr>
      <w:tr w:rsidR="00DF5448" w:rsidRPr="002432B1" w:rsidTr="0072300F">
        <w:trPr>
          <w:trHeight w:val="356"/>
        </w:trPr>
        <w:tc>
          <w:tcPr>
            <w:tcW w:w="648" w:type="dxa"/>
          </w:tcPr>
          <w:p w:rsidR="00DF5448" w:rsidRPr="002432B1" w:rsidRDefault="00DF5448" w:rsidP="0072300F">
            <w:pPr>
              <w:jc w:val="center"/>
            </w:pPr>
            <w:r w:rsidRPr="002432B1">
              <w:t>Q</w:t>
            </w:r>
          </w:p>
        </w:tc>
        <w:tc>
          <w:tcPr>
            <w:tcW w:w="3713" w:type="dxa"/>
          </w:tcPr>
          <w:p w:rsidR="00DF5448" w:rsidRPr="002432B1" w:rsidRDefault="00DF5448" w:rsidP="0072300F">
            <w:pPr>
              <w:jc w:val="center"/>
            </w:pPr>
            <w:r w:rsidRPr="002432B1">
              <w:t>卫生和社会工作</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wordWrap w:val="0"/>
              <w:jc w:val="right"/>
            </w:pPr>
            <w:r w:rsidRPr="002432B1">
              <w:t>-</w:t>
            </w:r>
          </w:p>
        </w:tc>
      </w:tr>
      <w:tr w:rsidR="00DF5448" w:rsidRPr="002432B1" w:rsidTr="0072300F">
        <w:trPr>
          <w:trHeight w:val="356"/>
        </w:trPr>
        <w:tc>
          <w:tcPr>
            <w:tcW w:w="648" w:type="dxa"/>
          </w:tcPr>
          <w:p w:rsidR="00DF5448" w:rsidRPr="002432B1" w:rsidRDefault="00DF5448" w:rsidP="0072300F">
            <w:pPr>
              <w:jc w:val="center"/>
            </w:pPr>
            <w:r w:rsidRPr="002432B1">
              <w:t>R</w:t>
            </w:r>
          </w:p>
        </w:tc>
        <w:tc>
          <w:tcPr>
            <w:tcW w:w="3713" w:type="dxa"/>
          </w:tcPr>
          <w:p w:rsidR="00DF5448" w:rsidRPr="002432B1" w:rsidRDefault="00DF5448" w:rsidP="0072300F">
            <w:pPr>
              <w:jc w:val="center"/>
            </w:pPr>
            <w:r w:rsidRPr="002432B1">
              <w:t>文化、体育和娱乐业</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wordWrap w:val="0"/>
              <w:jc w:val="right"/>
            </w:pPr>
            <w:r w:rsidRPr="002432B1">
              <w:t>-</w:t>
            </w:r>
          </w:p>
        </w:tc>
      </w:tr>
      <w:tr w:rsidR="00DF5448" w:rsidRPr="002432B1" w:rsidTr="0072300F">
        <w:trPr>
          <w:trHeight w:val="337"/>
        </w:trPr>
        <w:tc>
          <w:tcPr>
            <w:tcW w:w="648" w:type="dxa"/>
          </w:tcPr>
          <w:p w:rsidR="00DF5448" w:rsidRPr="002432B1" w:rsidRDefault="00DF5448" w:rsidP="0072300F">
            <w:pPr>
              <w:jc w:val="center"/>
            </w:pPr>
            <w:r w:rsidRPr="002432B1">
              <w:t>S</w:t>
            </w:r>
          </w:p>
        </w:tc>
        <w:tc>
          <w:tcPr>
            <w:tcW w:w="3713" w:type="dxa"/>
          </w:tcPr>
          <w:p w:rsidR="00DF5448" w:rsidRPr="002432B1" w:rsidRDefault="00DF5448" w:rsidP="0072300F">
            <w:pPr>
              <w:jc w:val="center"/>
            </w:pPr>
            <w:r w:rsidRPr="002432B1">
              <w:t>综合</w:t>
            </w:r>
          </w:p>
        </w:tc>
        <w:tc>
          <w:tcPr>
            <w:tcW w:w="2551" w:type="dxa"/>
            <w:vAlign w:val="center"/>
          </w:tcPr>
          <w:p w:rsidR="00DF5448" w:rsidRPr="002432B1" w:rsidRDefault="00DF5448" w:rsidP="0072300F">
            <w:pPr>
              <w:jc w:val="right"/>
            </w:pPr>
            <w:r w:rsidRPr="002432B1">
              <w:t>-</w:t>
            </w:r>
          </w:p>
        </w:tc>
        <w:tc>
          <w:tcPr>
            <w:tcW w:w="2157" w:type="dxa"/>
            <w:vAlign w:val="center"/>
          </w:tcPr>
          <w:p w:rsidR="00DF5448" w:rsidRPr="002432B1" w:rsidRDefault="00DF5448" w:rsidP="0072300F">
            <w:pPr>
              <w:wordWrap w:val="0"/>
              <w:jc w:val="right"/>
            </w:pPr>
            <w:r w:rsidRPr="002432B1">
              <w:t>-</w:t>
            </w:r>
          </w:p>
        </w:tc>
      </w:tr>
      <w:tr w:rsidR="00DF5448" w:rsidRPr="002432B1" w:rsidTr="0072300F">
        <w:trPr>
          <w:trHeight w:val="356"/>
        </w:trPr>
        <w:tc>
          <w:tcPr>
            <w:tcW w:w="648" w:type="dxa"/>
            <w:vAlign w:val="center"/>
          </w:tcPr>
          <w:p w:rsidR="00DF5448" w:rsidRPr="002432B1" w:rsidRDefault="00DF5448" w:rsidP="0072300F">
            <w:pPr>
              <w:jc w:val="center"/>
            </w:pPr>
          </w:p>
        </w:tc>
        <w:tc>
          <w:tcPr>
            <w:tcW w:w="3713" w:type="dxa"/>
            <w:vAlign w:val="center"/>
          </w:tcPr>
          <w:p w:rsidR="00DF5448" w:rsidRPr="002432B1" w:rsidRDefault="00DF5448" w:rsidP="0072300F">
            <w:pPr>
              <w:jc w:val="center"/>
            </w:pPr>
            <w:r w:rsidRPr="002432B1">
              <w:t>合计</w:t>
            </w:r>
          </w:p>
        </w:tc>
        <w:tc>
          <w:tcPr>
            <w:tcW w:w="2551" w:type="dxa"/>
            <w:vAlign w:val="center"/>
          </w:tcPr>
          <w:p w:rsidR="00DF5448" w:rsidRPr="002432B1" w:rsidRDefault="00DF5448" w:rsidP="0072300F">
            <w:pPr>
              <w:jc w:val="right"/>
            </w:pPr>
            <w:r w:rsidRPr="002432B1">
              <w:t>2,891,347,206.64</w:t>
            </w:r>
          </w:p>
        </w:tc>
        <w:tc>
          <w:tcPr>
            <w:tcW w:w="2157" w:type="dxa"/>
            <w:vAlign w:val="center"/>
          </w:tcPr>
          <w:p w:rsidR="00DF5448" w:rsidRPr="002432B1" w:rsidRDefault="00DF5448" w:rsidP="0072300F">
            <w:pPr>
              <w:jc w:val="right"/>
            </w:pPr>
            <w:r w:rsidRPr="002432B1">
              <w:t>94.69</w:t>
            </w:r>
          </w:p>
        </w:tc>
      </w:tr>
    </w:tbl>
    <w:bookmarkEnd w:id="7"/>
    <w:p w:rsidR="00DF5448" w:rsidRPr="002432B1" w:rsidRDefault="00DF5448" w:rsidP="00DF5448">
      <w:pPr>
        <w:widowControl/>
        <w:jc w:val="left"/>
        <w:rPr>
          <w:sz w:val="24"/>
        </w:rPr>
      </w:pPr>
      <w:r w:rsidRPr="002432B1">
        <w:rPr>
          <w:sz w:val="24"/>
        </w:rPr>
        <w:t xml:space="preserve">  </w:t>
      </w:r>
    </w:p>
    <w:p w:rsidR="00DF5448" w:rsidRPr="002432B1" w:rsidRDefault="00DF5448" w:rsidP="00DF5448">
      <w:pPr>
        <w:widowControl/>
        <w:jc w:val="left"/>
        <w:rPr>
          <w:sz w:val="24"/>
        </w:rPr>
      </w:pPr>
      <w:r w:rsidRPr="002432B1">
        <w:rPr>
          <w:sz w:val="24"/>
        </w:rPr>
        <w:t xml:space="preserve">    2.2</w:t>
      </w:r>
      <w:r w:rsidRPr="002432B1">
        <w:rPr>
          <w:sz w:val="24"/>
        </w:rPr>
        <w:t>报告期末按行业分类的沪港通投资股票投资组合</w:t>
      </w:r>
    </w:p>
    <w:p w:rsidR="00DF5448" w:rsidRPr="002432B1" w:rsidRDefault="00DF5448" w:rsidP="00DF5448">
      <w:pPr>
        <w:spacing w:line="360" w:lineRule="auto"/>
        <w:rPr>
          <w:bCs/>
          <w:sz w:val="24"/>
        </w:rPr>
      </w:pPr>
      <w:r w:rsidRPr="002432B1">
        <w:rPr>
          <w:sz w:val="24"/>
        </w:rPr>
        <w:t xml:space="preserve">    </w:t>
      </w:r>
      <w:r w:rsidRPr="002432B1">
        <w:rPr>
          <w:sz w:val="24"/>
        </w:rPr>
        <w:t>本基金本报告期末未持有沪港通股票。</w:t>
      </w:r>
    </w:p>
    <w:p w:rsidR="00DF5448" w:rsidRPr="002432B1" w:rsidRDefault="00DF5448" w:rsidP="00DF5448">
      <w:pPr>
        <w:spacing w:line="360" w:lineRule="auto"/>
        <w:ind w:firstLineChars="200" w:firstLine="480"/>
        <w:rPr>
          <w:sz w:val="24"/>
        </w:rPr>
      </w:pPr>
      <w:r w:rsidRPr="002432B1">
        <w:rPr>
          <w:bCs/>
          <w:sz w:val="24"/>
        </w:rPr>
        <w:t>3.</w:t>
      </w:r>
      <w:r w:rsidRPr="002432B1">
        <w:rPr>
          <w:bCs/>
          <w:sz w:val="24"/>
        </w:rPr>
        <w:t>报告期末按公允价值占基金资产净值比例大小排序的前十名股票投资明细</w:t>
      </w:r>
    </w:p>
    <w:tbl>
      <w:tblPr>
        <w:tblW w:w="85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1302"/>
        <w:gridCol w:w="1485"/>
        <w:gridCol w:w="1498"/>
        <w:gridCol w:w="2030"/>
        <w:gridCol w:w="1594"/>
      </w:tblGrid>
      <w:tr w:rsidR="00DF5448" w:rsidRPr="002432B1" w:rsidTr="0072300F">
        <w:trPr>
          <w:trHeight w:val="676"/>
        </w:trPr>
        <w:tc>
          <w:tcPr>
            <w:tcW w:w="613" w:type="dxa"/>
            <w:shd w:val="clear" w:color="auto" w:fill="D9D9D9"/>
            <w:vAlign w:val="center"/>
          </w:tcPr>
          <w:p w:rsidR="00DF5448" w:rsidRPr="002432B1" w:rsidRDefault="00DF5448" w:rsidP="0072300F">
            <w:pPr>
              <w:jc w:val="center"/>
            </w:pPr>
            <w:bookmarkStart w:id="8" w:name="m503_tab"/>
            <w:r w:rsidRPr="002432B1">
              <w:t>序号</w:t>
            </w:r>
          </w:p>
        </w:tc>
        <w:tc>
          <w:tcPr>
            <w:tcW w:w="1302" w:type="dxa"/>
            <w:shd w:val="clear" w:color="auto" w:fill="D9D9D9"/>
            <w:vAlign w:val="center"/>
          </w:tcPr>
          <w:p w:rsidR="00DF5448" w:rsidRPr="002432B1" w:rsidRDefault="00DF5448" w:rsidP="0072300F">
            <w:pPr>
              <w:jc w:val="center"/>
            </w:pPr>
            <w:r w:rsidRPr="002432B1">
              <w:t>股票代码</w:t>
            </w:r>
          </w:p>
        </w:tc>
        <w:tc>
          <w:tcPr>
            <w:tcW w:w="1485" w:type="dxa"/>
            <w:shd w:val="clear" w:color="auto" w:fill="D9D9D9"/>
            <w:vAlign w:val="center"/>
          </w:tcPr>
          <w:p w:rsidR="00DF5448" w:rsidRPr="002432B1" w:rsidRDefault="00DF5448" w:rsidP="0072300F">
            <w:pPr>
              <w:jc w:val="center"/>
            </w:pPr>
            <w:r w:rsidRPr="002432B1">
              <w:t>股票名称</w:t>
            </w:r>
          </w:p>
        </w:tc>
        <w:tc>
          <w:tcPr>
            <w:tcW w:w="1498" w:type="dxa"/>
            <w:shd w:val="clear" w:color="auto" w:fill="D9D9D9"/>
            <w:vAlign w:val="center"/>
          </w:tcPr>
          <w:p w:rsidR="00DF5448" w:rsidRPr="002432B1" w:rsidRDefault="00DF5448" w:rsidP="0072300F">
            <w:pPr>
              <w:jc w:val="center"/>
            </w:pPr>
            <w:r w:rsidRPr="002432B1">
              <w:t>数量（股）</w:t>
            </w:r>
          </w:p>
        </w:tc>
        <w:tc>
          <w:tcPr>
            <w:tcW w:w="2030" w:type="dxa"/>
            <w:shd w:val="clear" w:color="auto" w:fill="D9D9D9"/>
            <w:vAlign w:val="center"/>
          </w:tcPr>
          <w:p w:rsidR="00DF5448" w:rsidRPr="002432B1" w:rsidRDefault="00DF5448" w:rsidP="0072300F">
            <w:pPr>
              <w:jc w:val="center"/>
            </w:pPr>
            <w:r w:rsidRPr="002432B1">
              <w:t>公允价值（元）</w:t>
            </w:r>
          </w:p>
        </w:tc>
        <w:tc>
          <w:tcPr>
            <w:tcW w:w="1594" w:type="dxa"/>
            <w:shd w:val="clear" w:color="auto" w:fill="D9D9D9"/>
            <w:vAlign w:val="center"/>
          </w:tcPr>
          <w:p w:rsidR="00DF5448" w:rsidRPr="002432B1" w:rsidRDefault="00DF5448" w:rsidP="0072300F">
            <w:pPr>
              <w:jc w:val="center"/>
            </w:pPr>
            <w:r w:rsidRPr="002432B1">
              <w:t>占基金资产净值比例（％）</w:t>
            </w:r>
          </w:p>
        </w:tc>
      </w:tr>
      <w:tr w:rsidR="00DF5448" w:rsidRPr="002432B1" w:rsidTr="0072300F">
        <w:trPr>
          <w:trHeight w:val="328"/>
        </w:trPr>
        <w:tc>
          <w:tcPr>
            <w:tcW w:w="613" w:type="dxa"/>
            <w:vAlign w:val="center"/>
          </w:tcPr>
          <w:p w:rsidR="00DF5448" w:rsidRPr="002432B1" w:rsidRDefault="00DF5448" w:rsidP="0072300F">
            <w:pPr>
              <w:jc w:val="center"/>
            </w:pPr>
            <w:r w:rsidRPr="002432B1">
              <w:t>1</w:t>
            </w:r>
          </w:p>
        </w:tc>
        <w:tc>
          <w:tcPr>
            <w:tcW w:w="1302" w:type="dxa"/>
            <w:vAlign w:val="center"/>
          </w:tcPr>
          <w:p w:rsidR="00DF5448" w:rsidRPr="002432B1" w:rsidRDefault="00DF5448" w:rsidP="0072300F">
            <w:pPr>
              <w:jc w:val="center"/>
            </w:pPr>
            <w:r w:rsidRPr="002432B1">
              <w:t>600990</w:t>
            </w:r>
          </w:p>
        </w:tc>
        <w:tc>
          <w:tcPr>
            <w:tcW w:w="1485" w:type="dxa"/>
            <w:vAlign w:val="center"/>
          </w:tcPr>
          <w:p w:rsidR="00DF5448" w:rsidRPr="002432B1" w:rsidRDefault="00DF5448" w:rsidP="0072300F">
            <w:pPr>
              <w:jc w:val="center"/>
            </w:pPr>
            <w:r w:rsidRPr="002432B1">
              <w:t>四创电子</w:t>
            </w:r>
          </w:p>
        </w:tc>
        <w:tc>
          <w:tcPr>
            <w:tcW w:w="1498" w:type="dxa"/>
            <w:vAlign w:val="center"/>
          </w:tcPr>
          <w:p w:rsidR="00DF5448" w:rsidRPr="002432B1" w:rsidRDefault="00DF5448" w:rsidP="0072300F">
            <w:pPr>
              <w:jc w:val="right"/>
            </w:pPr>
            <w:r w:rsidRPr="002432B1">
              <w:t>3,658,838</w:t>
            </w:r>
          </w:p>
        </w:tc>
        <w:tc>
          <w:tcPr>
            <w:tcW w:w="2030" w:type="dxa"/>
            <w:vAlign w:val="center"/>
          </w:tcPr>
          <w:p w:rsidR="00DF5448" w:rsidRPr="002432B1" w:rsidRDefault="00DF5448" w:rsidP="0072300F">
            <w:pPr>
              <w:jc w:val="right"/>
            </w:pPr>
            <w:r w:rsidRPr="002432B1">
              <w:t>290,841,032.62</w:t>
            </w:r>
          </w:p>
        </w:tc>
        <w:tc>
          <w:tcPr>
            <w:tcW w:w="1594" w:type="dxa"/>
            <w:vAlign w:val="center"/>
          </w:tcPr>
          <w:p w:rsidR="00DF5448" w:rsidRPr="002432B1" w:rsidRDefault="00DF5448" w:rsidP="0072300F">
            <w:pPr>
              <w:jc w:val="right"/>
            </w:pPr>
            <w:r w:rsidRPr="002432B1">
              <w:t>9.53</w:t>
            </w:r>
          </w:p>
        </w:tc>
      </w:tr>
      <w:tr w:rsidR="00DF5448" w:rsidRPr="002432B1" w:rsidTr="0072300F">
        <w:trPr>
          <w:trHeight w:val="328"/>
        </w:trPr>
        <w:tc>
          <w:tcPr>
            <w:tcW w:w="613" w:type="dxa"/>
            <w:vAlign w:val="center"/>
          </w:tcPr>
          <w:p w:rsidR="00DF5448" w:rsidRPr="002432B1" w:rsidRDefault="00DF5448" w:rsidP="0072300F">
            <w:pPr>
              <w:jc w:val="center"/>
            </w:pPr>
            <w:r w:rsidRPr="002432B1">
              <w:t>2</w:t>
            </w:r>
          </w:p>
        </w:tc>
        <w:tc>
          <w:tcPr>
            <w:tcW w:w="1302" w:type="dxa"/>
            <w:vAlign w:val="center"/>
          </w:tcPr>
          <w:p w:rsidR="00DF5448" w:rsidRPr="002432B1" w:rsidRDefault="00DF5448" w:rsidP="0072300F">
            <w:pPr>
              <w:jc w:val="center"/>
            </w:pPr>
            <w:r w:rsidRPr="002432B1">
              <w:t>000901</w:t>
            </w:r>
          </w:p>
        </w:tc>
        <w:tc>
          <w:tcPr>
            <w:tcW w:w="1485" w:type="dxa"/>
            <w:vAlign w:val="center"/>
          </w:tcPr>
          <w:p w:rsidR="00DF5448" w:rsidRPr="002432B1" w:rsidRDefault="00DF5448" w:rsidP="0072300F">
            <w:pPr>
              <w:jc w:val="center"/>
            </w:pPr>
            <w:r w:rsidRPr="002432B1">
              <w:t>航天科技</w:t>
            </w:r>
          </w:p>
        </w:tc>
        <w:tc>
          <w:tcPr>
            <w:tcW w:w="1498" w:type="dxa"/>
            <w:vAlign w:val="center"/>
          </w:tcPr>
          <w:p w:rsidR="00DF5448" w:rsidRPr="002432B1" w:rsidRDefault="00DF5448" w:rsidP="0072300F">
            <w:pPr>
              <w:jc w:val="right"/>
            </w:pPr>
            <w:r w:rsidRPr="002432B1">
              <w:t>6,681,945</w:t>
            </w:r>
          </w:p>
        </w:tc>
        <w:tc>
          <w:tcPr>
            <w:tcW w:w="2030" w:type="dxa"/>
            <w:vAlign w:val="center"/>
          </w:tcPr>
          <w:p w:rsidR="00DF5448" w:rsidRPr="002432B1" w:rsidRDefault="00DF5448" w:rsidP="0072300F">
            <w:pPr>
              <w:jc w:val="right"/>
            </w:pPr>
            <w:r w:rsidRPr="002432B1">
              <w:t>267,812,355.60</w:t>
            </w:r>
          </w:p>
        </w:tc>
        <w:tc>
          <w:tcPr>
            <w:tcW w:w="1594" w:type="dxa"/>
            <w:vAlign w:val="center"/>
          </w:tcPr>
          <w:p w:rsidR="00DF5448" w:rsidRPr="002432B1" w:rsidRDefault="00DF5448" w:rsidP="0072300F">
            <w:pPr>
              <w:jc w:val="right"/>
            </w:pPr>
            <w:r w:rsidRPr="002432B1">
              <w:t>8.77</w:t>
            </w:r>
          </w:p>
        </w:tc>
      </w:tr>
      <w:tr w:rsidR="00DF5448" w:rsidRPr="002432B1" w:rsidTr="0072300F">
        <w:trPr>
          <w:trHeight w:val="328"/>
        </w:trPr>
        <w:tc>
          <w:tcPr>
            <w:tcW w:w="613" w:type="dxa"/>
            <w:vAlign w:val="center"/>
          </w:tcPr>
          <w:p w:rsidR="00DF5448" w:rsidRPr="002432B1" w:rsidRDefault="00DF5448" w:rsidP="0072300F">
            <w:pPr>
              <w:jc w:val="center"/>
            </w:pPr>
            <w:r w:rsidRPr="002432B1">
              <w:t>3</w:t>
            </w:r>
          </w:p>
        </w:tc>
        <w:tc>
          <w:tcPr>
            <w:tcW w:w="1302" w:type="dxa"/>
            <w:vAlign w:val="center"/>
          </w:tcPr>
          <w:p w:rsidR="00DF5448" w:rsidRPr="002432B1" w:rsidRDefault="00DF5448" w:rsidP="0072300F">
            <w:pPr>
              <w:jc w:val="center"/>
            </w:pPr>
            <w:r w:rsidRPr="002432B1">
              <w:t>002577</w:t>
            </w:r>
          </w:p>
        </w:tc>
        <w:tc>
          <w:tcPr>
            <w:tcW w:w="1485" w:type="dxa"/>
            <w:vAlign w:val="center"/>
          </w:tcPr>
          <w:p w:rsidR="00DF5448" w:rsidRPr="002432B1" w:rsidRDefault="00DF5448" w:rsidP="0072300F">
            <w:pPr>
              <w:jc w:val="center"/>
            </w:pPr>
            <w:r w:rsidRPr="002432B1">
              <w:t>雷柏科技</w:t>
            </w:r>
          </w:p>
        </w:tc>
        <w:tc>
          <w:tcPr>
            <w:tcW w:w="1498" w:type="dxa"/>
            <w:vAlign w:val="center"/>
          </w:tcPr>
          <w:p w:rsidR="00DF5448" w:rsidRPr="002432B1" w:rsidRDefault="00DF5448" w:rsidP="0072300F">
            <w:pPr>
              <w:jc w:val="right"/>
            </w:pPr>
            <w:r w:rsidRPr="002432B1">
              <w:t>6,007,826</w:t>
            </w:r>
          </w:p>
        </w:tc>
        <w:tc>
          <w:tcPr>
            <w:tcW w:w="2030" w:type="dxa"/>
            <w:vAlign w:val="center"/>
          </w:tcPr>
          <w:p w:rsidR="00DF5448" w:rsidRPr="002432B1" w:rsidRDefault="00DF5448" w:rsidP="0072300F">
            <w:pPr>
              <w:jc w:val="right"/>
            </w:pPr>
            <w:r w:rsidRPr="002432B1">
              <w:t>252,508,926.78</w:t>
            </w:r>
          </w:p>
        </w:tc>
        <w:tc>
          <w:tcPr>
            <w:tcW w:w="1594" w:type="dxa"/>
            <w:vAlign w:val="center"/>
          </w:tcPr>
          <w:p w:rsidR="00DF5448" w:rsidRPr="002432B1" w:rsidRDefault="00DF5448" w:rsidP="0072300F">
            <w:pPr>
              <w:jc w:val="right"/>
            </w:pPr>
            <w:r w:rsidRPr="002432B1">
              <w:t>8.27</w:t>
            </w:r>
          </w:p>
        </w:tc>
      </w:tr>
      <w:tr w:rsidR="00DF5448" w:rsidRPr="002432B1" w:rsidTr="0072300F">
        <w:trPr>
          <w:trHeight w:val="328"/>
        </w:trPr>
        <w:tc>
          <w:tcPr>
            <w:tcW w:w="613" w:type="dxa"/>
            <w:vAlign w:val="center"/>
          </w:tcPr>
          <w:p w:rsidR="00DF5448" w:rsidRPr="002432B1" w:rsidRDefault="00DF5448" w:rsidP="0072300F">
            <w:pPr>
              <w:jc w:val="center"/>
            </w:pPr>
            <w:r w:rsidRPr="002432B1">
              <w:t>4</w:t>
            </w:r>
          </w:p>
        </w:tc>
        <w:tc>
          <w:tcPr>
            <w:tcW w:w="1302" w:type="dxa"/>
            <w:vAlign w:val="center"/>
          </w:tcPr>
          <w:p w:rsidR="00DF5448" w:rsidRPr="002432B1" w:rsidRDefault="00DF5448" w:rsidP="0072300F">
            <w:pPr>
              <w:jc w:val="center"/>
            </w:pPr>
            <w:r w:rsidRPr="002432B1">
              <w:t>300114</w:t>
            </w:r>
          </w:p>
        </w:tc>
        <w:tc>
          <w:tcPr>
            <w:tcW w:w="1485" w:type="dxa"/>
            <w:vAlign w:val="center"/>
          </w:tcPr>
          <w:p w:rsidR="00DF5448" w:rsidRPr="002432B1" w:rsidRDefault="00DF5448" w:rsidP="0072300F">
            <w:pPr>
              <w:jc w:val="center"/>
            </w:pPr>
            <w:r w:rsidRPr="002432B1">
              <w:t>中航电测</w:t>
            </w:r>
          </w:p>
        </w:tc>
        <w:tc>
          <w:tcPr>
            <w:tcW w:w="1498" w:type="dxa"/>
            <w:vAlign w:val="center"/>
          </w:tcPr>
          <w:p w:rsidR="00DF5448" w:rsidRPr="002432B1" w:rsidRDefault="00DF5448" w:rsidP="0072300F">
            <w:pPr>
              <w:jc w:val="right"/>
            </w:pPr>
            <w:r w:rsidRPr="002432B1">
              <w:t>4,886,626</w:t>
            </w:r>
          </w:p>
        </w:tc>
        <w:tc>
          <w:tcPr>
            <w:tcW w:w="2030" w:type="dxa"/>
            <w:vAlign w:val="center"/>
          </w:tcPr>
          <w:p w:rsidR="00DF5448" w:rsidRPr="002432B1" w:rsidRDefault="00DF5448" w:rsidP="0072300F">
            <w:pPr>
              <w:jc w:val="right"/>
            </w:pPr>
            <w:r w:rsidRPr="002432B1">
              <w:t>187,548,705.88</w:t>
            </w:r>
          </w:p>
        </w:tc>
        <w:tc>
          <w:tcPr>
            <w:tcW w:w="1594" w:type="dxa"/>
            <w:vAlign w:val="center"/>
          </w:tcPr>
          <w:p w:rsidR="00DF5448" w:rsidRPr="002432B1" w:rsidRDefault="00DF5448" w:rsidP="0072300F">
            <w:pPr>
              <w:jc w:val="right"/>
            </w:pPr>
            <w:r w:rsidRPr="002432B1">
              <w:t>6.14</w:t>
            </w:r>
          </w:p>
        </w:tc>
      </w:tr>
      <w:tr w:rsidR="00DF5448" w:rsidRPr="002432B1" w:rsidTr="0072300F">
        <w:trPr>
          <w:trHeight w:val="328"/>
        </w:trPr>
        <w:tc>
          <w:tcPr>
            <w:tcW w:w="613" w:type="dxa"/>
            <w:vAlign w:val="center"/>
          </w:tcPr>
          <w:p w:rsidR="00DF5448" w:rsidRPr="002432B1" w:rsidRDefault="00DF5448" w:rsidP="0072300F">
            <w:pPr>
              <w:jc w:val="center"/>
            </w:pPr>
            <w:r w:rsidRPr="002432B1">
              <w:t>5</w:t>
            </w:r>
          </w:p>
        </w:tc>
        <w:tc>
          <w:tcPr>
            <w:tcW w:w="1302" w:type="dxa"/>
            <w:vAlign w:val="center"/>
          </w:tcPr>
          <w:p w:rsidR="00DF5448" w:rsidRPr="002432B1" w:rsidRDefault="00DF5448" w:rsidP="0072300F">
            <w:pPr>
              <w:jc w:val="center"/>
            </w:pPr>
            <w:r w:rsidRPr="002432B1">
              <w:t>600855</w:t>
            </w:r>
          </w:p>
        </w:tc>
        <w:tc>
          <w:tcPr>
            <w:tcW w:w="1485" w:type="dxa"/>
            <w:vAlign w:val="center"/>
          </w:tcPr>
          <w:p w:rsidR="00DF5448" w:rsidRPr="002432B1" w:rsidRDefault="00DF5448" w:rsidP="0072300F">
            <w:pPr>
              <w:jc w:val="center"/>
            </w:pPr>
            <w:r w:rsidRPr="002432B1">
              <w:t>航天长峰</w:t>
            </w:r>
          </w:p>
        </w:tc>
        <w:tc>
          <w:tcPr>
            <w:tcW w:w="1498" w:type="dxa"/>
            <w:vAlign w:val="center"/>
          </w:tcPr>
          <w:p w:rsidR="00DF5448" w:rsidRPr="002432B1" w:rsidRDefault="00DF5448" w:rsidP="0072300F">
            <w:pPr>
              <w:jc w:val="right"/>
            </w:pPr>
            <w:r w:rsidRPr="002432B1">
              <w:t>6,031,015</w:t>
            </w:r>
          </w:p>
        </w:tc>
        <w:tc>
          <w:tcPr>
            <w:tcW w:w="2030" w:type="dxa"/>
            <w:vAlign w:val="center"/>
          </w:tcPr>
          <w:p w:rsidR="00DF5448" w:rsidRPr="002432B1" w:rsidRDefault="00DF5448" w:rsidP="0072300F">
            <w:pPr>
              <w:jc w:val="right"/>
            </w:pPr>
            <w:r w:rsidRPr="002432B1">
              <w:t>187,263,015.75</w:t>
            </w:r>
          </w:p>
        </w:tc>
        <w:tc>
          <w:tcPr>
            <w:tcW w:w="1594" w:type="dxa"/>
            <w:vAlign w:val="center"/>
          </w:tcPr>
          <w:p w:rsidR="00DF5448" w:rsidRPr="002432B1" w:rsidRDefault="00DF5448" w:rsidP="0072300F">
            <w:pPr>
              <w:jc w:val="right"/>
            </w:pPr>
            <w:r w:rsidRPr="002432B1">
              <w:t>6.13</w:t>
            </w:r>
          </w:p>
        </w:tc>
      </w:tr>
      <w:tr w:rsidR="00DF5448" w:rsidRPr="002432B1" w:rsidTr="0072300F">
        <w:trPr>
          <w:trHeight w:val="328"/>
        </w:trPr>
        <w:tc>
          <w:tcPr>
            <w:tcW w:w="613" w:type="dxa"/>
            <w:vAlign w:val="center"/>
          </w:tcPr>
          <w:p w:rsidR="00DF5448" w:rsidRPr="002432B1" w:rsidRDefault="00DF5448" w:rsidP="0072300F">
            <w:pPr>
              <w:jc w:val="center"/>
            </w:pPr>
            <w:r w:rsidRPr="002432B1">
              <w:t>6</w:t>
            </w:r>
          </w:p>
        </w:tc>
        <w:tc>
          <w:tcPr>
            <w:tcW w:w="1302" w:type="dxa"/>
            <w:vAlign w:val="center"/>
          </w:tcPr>
          <w:p w:rsidR="00DF5448" w:rsidRPr="002432B1" w:rsidRDefault="00DF5448" w:rsidP="0072300F">
            <w:pPr>
              <w:jc w:val="center"/>
            </w:pPr>
            <w:r w:rsidRPr="002432B1">
              <w:t>600677</w:t>
            </w:r>
          </w:p>
        </w:tc>
        <w:tc>
          <w:tcPr>
            <w:tcW w:w="1485" w:type="dxa"/>
            <w:vAlign w:val="center"/>
          </w:tcPr>
          <w:p w:rsidR="00DF5448" w:rsidRPr="002432B1" w:rsidRDefault="00DF5448" w:rsidP="0072300F">
            <w:pPr>
              <w:jc w:val="center"/>
            </w:pPr>
            <w:r w:rsidRPr="002432B1">
              <w:t>航天通信</w:t>
            </w:r>
          </w:p>
        </w:tc>
        <w:tc>
          <w:tcPr>
            <w:tcW w:w="1498" w:type="dxa"/>
            <w:vAlign w:val="center"/>
          </w:tcPr>
          <w:p w:rsidR="00DF5448" w:rsidRPr="002432B1" w:rsidRDefault="00DF5448" w:rsidP="0072300F">
            <w:pPr>
              <w:jc w:val="right"/>
            </w:pPr>
            <w:r w:rsidRPr="002432B1">
              <w:t>9,207,727</w:t>
            </w:r>
          </w:p>
        </w:tc>
        <w:tc>
          <w:tcPr>
            <w:tcW w:w="2030" w:type="dxa"/>
            <w:vAlign w:val="center"/>
          </w:tcPr>
          <w:p w:rsidR="00DF5448" w:rsidRPr="002432B1" w:rsidRDefault="00DF5448" w:rsidP="0072300F">
            <w:pPr>
              <w:jc w:val="right"/>
            </w:pPr>
            <w:r w:rsidRPr="002432B1">
              <w:t>176,051,740.24</w:t>
            </w:r>
          </w:p>
        </w:tc>
        <w:tc>
          <w:tcPr>
            <w:tcW w:w="1594" w:type="dxa"/>
            <w:vAlign w:val="center"/>
          </w:tcPr>
          <w:p w:rsidR="00DF5448" w:rsidRPr="002432B1" w:rsidRDefault="00DF5448" w:rsidP="0072300F">
            <w:pPr>
              <w:jc w:val="right"/>
            </w:pPr>
            <w:r w:rsidRPr="002432B1">
              <w:t>5.77</w:t>
            </w:r>
          </w:p>
        </w:tc>
      </w:tr>
      <w:tr w:rsidR="00DF5448" w:rsidRPr="002432B1" w:rsidTr="0072300F">
        <w:trPr>
          <w:trHeight w:val="328"/>
        </w:trPr>
        <w:tc>
          <w:tcPr>
            <w:tcW w:w="613" w:type="dxa"/>
            <w:vAlign w:val="center"/>
          </w:tcPr>
          <w:p w:rsidR="00DF5448" w:rsidRPr="002432B1" w:rsidRDefault="00DF5448" w:rsidP="0072300F">
            <w:pPr>
              <w:jc w:val="center"/>
            </w:pPr>
            <w:r w:rsidRPr="002432B1">
              <w:t>7</w:t>
            </w:r>
          </w:p>
        </w:tc>
        <w:tc>
          <w:tcPr>
            <w:tcW w:w="1302" w:type="dxa"/>
            <w:vAlign w:val="center"/>
          </w:tcPr>
          <w:p w:rsidR="00DF5448" w:rsidRPr="002432B1" w:rsidRDefault="00DF5448" w:rsidP="0072300F">
            <w:pPr>
              <w:jc w:val="center"/>
            </w:pPr>
            <w:r w:rsidRPr="002432B1">
              <w:t>002338</w:t>
            </w:r>
          </w:p>
        </w:tc>
        <w:tc>
          <w:tcPr>
            <w:tcW w:w="1485" w:type="dxa"/>
            <w:vAlign w:val="center"/>
          </w:tcPr>
          <w:p w:rsidR="00DF5448" w:rsidRPr="002432B1" w:rsidRDefault="00DF5448" w:rsidP="0072300F">
            <w:pPr>
              <w:jc w:val="center"/>
            </w:pPr>
            <w:r w:rsidRPr="002432B1">
              <w:t>奥普光电</w:t>
            </w:r>
          </w:p>
        </w:tc>
        <w:tc>
          <w:tcPr>
            <w:tcW w:w="1498" w:type="dxa"/>
            <w:vAlign w:val="center"/>
          </w:tcPr>
          <w:p w:rsidR="00DF5448" w:rsidRPr="002432B1" w:rsidRDefault="00DF5448" w:rsidP="0072300F">
            <w:pPr>
              <w:jc w:val="right"/>
            </w:pPr>
            <w:r w:rsidRPr="002432B1">
              <w:t>3,146,515</w:t>
            </w:r>
          </w:p>
        </w:tc>
        <w:tc>
          <w:tcPr>
            <w:tcW w:w="2030" w:type="dxa"/>
            <w:vAlign w:val="center"/>
          </w:tcPr>
          <w:p w:rsidR="00DF5448" w:rsidRPr="002432B1" w:rsidRDefault="00DF5448" w:rsidP="0072300F">
            <w:pPr>
              <w:jc w:val="right"/>
            </w:pPr>
            <w:r w:rsidRPr="002432B1">
              <w:t>173,530,302.25</w:t>
            </w:r>
          </w:p>
        </w:tc>
        <w:tc>
          <w:tcPr>
            <w:tcW w:w="1594" w:type="dxa"/>
            <w:vAlign w:val="center"/>
          </w:tcPr>
          <w:p w:rsidR="00DF5448" w:rsidRPr="002432B1" w:rsidRDefault="00DF5448" w:rsidP="0072300F">
            <w:pPr>
              <w:jc w:val="right"/>
            </w:pPr>
            <w:r w:rsidRPr="002432B1">
              <w:t>5.68</w:t>
            </w:r>
          </w:p>
        </w:tc>
      </w:tr>
      <w:tr w:rsidR="00DF5448" w:rsidRPr="002432B1" w:rsidTr="0072300F">
        <w:trPr>
          <w:trHeight w:val="328"/>
        </w:trPr>
        <w:tc>
          <w:tcPr>
            <w:tcW w:w="613" w:type="dxa"/>
            <w:vAlign w:val="center"/>
          </w:tcPr>
          <w:p w:rsidR="00DF5448" w:rsidRPr="002432B1" w:rsidRDefault="00DF5448" w:rsidP="0072300F">
            <w:pPr>
              <w:jc w:val="center"/>
            </w:pPr>
            <w:r w:rsidRPr="002432B1">
              <w:t>8</w:t>
            </w:r>
          </w:p>
        </w:tc>
        <w:tc>
          <w:tcPr>
            <w:tcW w:w="1302" w:type="dxa"/>
            <w:vAlign w:val="center"/>
          </w:tcPr>
          <w:p w:rsidR="00DF5448" w:rsidRPr="002432B1" w:rsidRDefault="00DF5448" w:rsidP="0072300F">
            <w:pPr>
              <w:jc w:val="center"/>
            </w:pPr>
            <w:r w:rsidRPr="002432B1">
              <w:t>600316</w:t>
            </w:r>
          </w:p>
        </w:tc>
        <w:tc>
          <w:tcPr>
            <w:tcW w:w="1485" w:type="dxa"/>
            <w:vAlign w:val="center"/>
          </w:tcPr>
          <w:p w:rsidR="00DF5448" w:rsidRPr="002432B1" w:rsidRDefault="00DF5448" w:rsidP="0072300F">
            <w:pPr>
              <w:jc w:val="center"/>
            </w:pPr>
            <w:r w:rsidRPr="002432B1">
              <w:t>洪都航空</w:t>
            </w:r>
          </w:p>
        </w:tc>
        <w:tc>
          <w:tcPr>
            <w:tcW w:w="1498" w:type="dxa"/>
            <w:vAlign w:val="center"/>
          </w:tcPr>
          <w:p w:rsidR="00DF5448" w:rsidRPr="002432B1" w:rsidRDefault="00DF5448" w:rsidP="0072300F">
            <w:pPr>
              <w:jc w:val="right"/>
            </w:pPr>
            <w:r w:rsidRPr="002432B1">
              <w:t>8,292,819</w:t>
            </w:r>
          </w:p>
        </w:tc>
        <w:tc>
          <w:tcPr>
            <w:tcW w:w="2030" w:type="dxa"/>
            <w:vAlign w:val="center"/>
          </w:tcPr>
          <w:p w:rsidR="00DF5448" w:rsidRPr="002432B1" w:rsidRDefault="00DF5448" w:rsidP="0072300F">
            <w:pPr>
              <w:jc w:val="right"/>
            </w:pPr>
            <w:r w:rsidRPr="002432B1">
              <w:t>172,324,778.82</w:t>
            </w:r>
          </w:p>
        </w:tc>
        <w:tc>
          <w:tcPr>
            <w:tcW w:w="1594" w:type="dxa"/>
            <w:vAlign w:val="center"/>
          </w:tcPr>
          <w:p w:rsidR="00DF5448" w:rsidRPr="002432B1" w:rsidRDefault="00DF5448" w:rsidP="0072300F">
            <w:pPr>
              <w:jc w:val="right"/>
            </w:pPr>
            <w:r w:rsidRPr="002432B1">
              <w:t>5.64</w:t>
            </w:r>
          </w:p>
        </w:tc>
      </w:tr>
      <w:tr w:rsidR="00DF5448" w:rsidRPr="002432B1" w:rsidTr="0072300F">
        <w:trPr>
          <w:trHeight w:val="328"/>
        </w:trPr>
        <w:tc>
          <w:tcPr>
            <w:tcW w:w="613" w:type="dxa"/>
            <w:vAlign w:val="center"/>
          </w:tcPr>
          <w:p w:rsidR="00DF5448" w:rsidRPr="002432B1" w:rsidRDefault="00DF5448" w:rsidP="0072300F">
            <w:pPr>
              <w:jc w:val="center"/>
            </w:pPr>
            <w:r w:rsidRPr="002432B1">
              <w:t>9</w:t>
            </w:r>
          </w:p>
        </w:tc>
        <w:tc>
          <w:tcPr>
            <w:tcW w:w="1302" w:type="dxa"/>
            <w:vAlign w:val="center"/>
          </w:tcPr>
          <w:p w:rsidR="00DF5448" w:rsidRPr="002432B1" w:rsidRDefault="00DF5448" w:rsidP="0072300F">
            <w:pPr>
              <w:jc w:val="center"/>
            </w:pPr>
            <w:r w:rsidRPr="002432B1">
              <w:t>600391</w:t>
            </w:r>
          </w:p>
        </w:tc>
        <w:tc>
          <w:tcPr>
            <w:tcW w:w="1485" w:type="dxa"/>
            <w:vAlign w:val="center"/>
          </w:tcPr>
          <w:p w:rsidR="00DF5448" w:rsidRPr="002432B1" w:rsidRDefault="00DF5448" w:rsidP="0072300F">
            <w:pPr>
              <w:jc w:val="center"/>
            </w:pPr>
            <w:r w:rsidRPr="002432B1">
              <w:t>成发科技</w:t>
            </w:r>
          </w:p>
        </w:tc>
        <w:tc>
          <w:tcPr>
            <w:tcW w:w="1498" w:type="dxa"/>
            <w:vAlign w:val="center"/>
          </w:tcPr>
          <w:p w:rsidR="00DF5448" w:rsidRPr="002432B1" w:rsidRDefault="00DF5448" w:rsidP="0072300F">
            <w:pPr>
              <w:jc w:val="right"/>
            </w:pPr>
            <w:r w:rsidRPr="002432B1">
              <w:t>3,925,341</w:t>
            </w:r>
          </w:p>
        </w:tc>
        <w:tc>
          <w:tcPr>
            <w:tcW w:w="2030" w:type="dxa"/>
            <w:vAlign w:val="center"/>
          </w:tcPr>
          <w:p w:rsidR="00DF5448" w:rsidRPr="002432B1" w:rsidRDefault="00DF5448" w:rsidP="0072300F">
            <w:pPr>
              <w:jc w:val="right"/>
            </w:pPr>
            <w:r w:rsidRPr="002432B1">
              <w:t>168,357,875.49</w:t>
            </w:r>
          </w:p>
        </w:tc>
        <w:tc>
          <w:tcPr>
            <w:tcW w:w="1594" w:type="dxa"/>
            <w:vAlign w:val="center"/>
          </w:tcPr>
          <w:p w:rsidR="00DF5448" w:rsidRPr="002432B1" w:rsidRDefault="00DF5448" w:rsidP="0072300F">
            <w:pPr>
              <w:jc w:val="right"/>
            </w:pPr>
            <w:r w:rsidRPr="002432B1">
              <w:t>5.51</w:t>
            </w:r>
          </w:p>
        </w:tc>
      </w:tr>
      <w:tr w:rsidR="00DF5448" w:rsidRPr="002432B1" w:rsidTr="0072300F">
        <w:trPr>
          <w:trHeight w:val="328"/>
        </w:trPr>
        <w:tc>
          <w:tcPr>
            <w:tcW w:w="613" w:type="dxa"/>
            <w:vAlign w:val="center"/>
          </w:tcPr>
          <w:p w:rsidR="00DF5448" w:rsidRPr="002432B1" w:rsidRDefault="00DF5448" w:rsidP="0072300F">
            <w:pPr>
              <w:jc w:val="center"/>
            </w:pPr>
            <w:r w:rsidRPr="002432B1">
              <w:lastRenderedPageBreak/>
              <w:t>10</w:t>
            </w:r>
          </w:p>
        </w:tc>
        <w:tc>
          <w:tcPr>
            <w:tcW w:w="1302" w:type="dxa"/>
            <w:vAlign w:val="center"/>
          </w:tcPr>
          <w:p w:rsidR="00DF5448" w:rsidRPr="002432B1" w:rsidRDefault="00DF5448" w:rsidP="0072300F">
            <w:pPr>
              <w:jc w:val="center"/>
            </w:pPr>
            <w:r w:rsidRPr="002432B1">
              <w:t>002371</w:t>
            </w:r>
          </w:p>
        </w:tc>
        <w:tc>
          <w:tcPr>
            <w:tcW w:w="1485" w:type="dxa"/>
            <w:vAlign w:val="center"/>
          </w:tcPr>
          <w:p w:rsidR="00DF5448" w:rsidRPr="002432B1" w:rsidRDefault="00DF5448" w:rsidP="0072300F">
            <w:pPr>
              <w:jc w:val="center"/>
            </w:pPr>
            <w:r w:rsidRPr="002432B1">
              <w:t>七星电子</w:t>
            </w:r>
          </w:p>
        </w:tc>
        <w:tc>
          <w:tcPr>
            <w:tcW w:w="1498" w:type="dxa"/>
            <w:vAlign w:val="center"/>
          </w:tcPr>
          <w:p w:rsidR="00DF5448" w:rsidRPr="002432B1" w:rsidRDefault="00DF5448" w:rsidP="0072300F">
            <w:pPr>
              <w:jc w:val="right"/>
            </w:pPr>
            <w:r w:rsidRPr="002432B1">
              <w:t>5,314,187</w:t>
            </w:r>
          </w:p>
        </w:tc>
        <w:tc>
          <w:tcPr>
            <w:tcW w:w="2030" w:type="dxa"/>
            <w:vAlign w:val="center"/>
          </w:tcPr>
          <w:p w:rsidR="00DF5448" w:rsidRPr="002432B1" w:rsidRDefault="00DF5448" w:rsidP="0072300F">
            <w:pPr>
              <w:jc w:val="right"/>
            </w:pPr>
            <w:r w:rsidRPr="002432B1">
              <w:t>144,652,170.14</w:t>
            </w:r>
          </w:p>
        </w:tc>
        <w:tc>
          <w:tcPr>
            <w:tcW w:w="1594" w:type="dxa"/>
            <w:vAlign w:val="center"/>
          </w:tcPr>
          <w:p w:rsidR="00DF5448" w:rsidRPr="002432B1" w:rsidRDefault="00DF5448" w:rsidP="0072300F">
            <w:pPr>
              <w:jc w:val="right"/>
            </w:pPr>
            <w:r w:rsidRPr="002432B1">
              <w:t>4.74</w:t>
            </w:r>
          </w:p>
        </w:tc>
      </w:tr>
      <w:bookmarkEnd w:id="8"/>
    </w:tbl>
    <w:p w:rsidR="00DF5448" w:rsidRPr="002432B1" w:rsidRDefault="00DF5448" w:rsidP="00DF5448">
      <w:pPr>
        <w:spacing w:line="360" w:lineRule="auto"/>
        <w:ind w:firstLineChars="196" w:firstLine="470"/>
        <w:rPr>
          <w:bCs/>
          <w:sz w:val="24"/>
        </w:rPr>
      </w:pPr>
    </w:p>
    <w:p w:rsidR="00DF5448" w:rsidRPr="002432B1" w:rsidRDefault="00DF5448" w:rsidP="00DF5448">
      <w:pPr>
        <w:spacing w:line="360" w:lineRule="auto"/>
        <w:ind w:firstLineChars="196" w:firstLine="470"/>
        <w:rPr>
          <w:sz w:val="24"/>
        </w:rPr>
      </w:pPr>
      <w:r w:rsidRPr="002432B1">
        <w:rPr>
          <w:bCs/>
          <w:sz w:val="24"/>
        </w:rPr>
        <w:t>4.</w:t>
      </w:r>
      <w:r w:rsidRPr="002432B1">
        <w:rPr>
          <w:sz w:val="24"/>
        </w:rPr>
        <w:t>报告期末按债券品种分类的债券投资组合</w:t>
      </w:r>
    </w:p>
    <w:p w:rsidR="00DF5448" w:rsidRPr="002432B1" w:rsidRDefault="00DF5448" w:rsidP="00DF5448">
      <w:pPr>
        <w:spacing w:before="120" w:after="120" w:line="360" w:lineRule="auto"/>
        <w:ind w:firstLineChars="200" w:firstLine="480"/>
        <w:rPr>
          <w:bCs/>
          <w:sz w:val="24"/>
        </w:rPr>
      </w:pPr>
      <w:r w:rsidRPr="002432B1">
        <w:rPr>
          <w:bCs/>
          <w:sz w:val="24"/>
        </w:rPr>
        <w:t>本基金本报告期末未持有债券投资。</w:t>
      </w:r>
    </w:p>
    <w:p w:rsidR="00DF5448" w:rsidRPr="002432B1" w:rsidRDefault="00DF5448" w:rsidP="00DF5448">
      <w:pPr>
        <w:ind w:firstLine="435"/>
        <w:rPr>
          <w:bCs/>
          <w:sz w:val="24"/>
        </w:rPr>
      </w:pPr>
      <w:r w:rsidRPr="002432B1">
        <w:rPr>
          <w:bCs/>
          <w:sz w:val="24"/>
        </w:rPr>
        <w:t>5.</w:t>
      </w:r>
      <w:r w:rsidRPr="002432B1">
        <w:rPr>
          <w:sz w:val="24"/>
        </w:rPr>
        <w:t>报告期末按</w:t>
      </w:r>
      <w:r w:rsidRPr="002432B1">
        <w:rPr>
          <w:bCs/>
          <w:sz w:val="24"/>
        </w:rPr>
        <w:t>公允价值占基金资产净值比例大小排名的前五名债券投资明细</w:t>
      </w:r>
    </w:p>
    <w:p w:rsidR="00DF5448" w:rsidRPr="002432B1" w:rsidRDefault="00DF5448" w:rsidP="00DF5448">
      <w:pPr>
        <w:spacing w:before="120" w:after="120" w:line="360" w:lineRule="auto"/>
        <w:ind w:firstLineChars="200" w:firstLine="480"/>
        <w:rPr>
          <w:bCs/>
          <w:sz w:val="24"/>
        </w:rPr>
      </w:pPr>
      <w:r w:rsidRPr="002432B1">
        <w:rPr>
          <w:bCs/>
          <w:sz w:val="24"/>
        </w:rPr>
        <w:t>本基金本报告期末未持有债券投资。</w:t>
      </w:r>
    </w:p>
    <w:p w:rsidR="00DF5448" w:rsidRPr="002432B1" w:rsidRDefault="00DF5448" w:rsidP="00DF5448">
      <w:pPr>
        <w:spacing w:before="120" w:after="120" w:line="360" w:lineRule="auto"/>
        <w:ind w:firstLineChars="200" w:firstLine="480"/>
        <w:rPr>
          <w:sz w:val="24"/>
        </w:rPr>
      </w:pPr>
      <w:r w:rsidRPr="002432B1">
        <w:rPr>
          <w:bCs/>
          <w:sz w:val="24"/>
        </w:rPr>
        <w:t>6.</w:t>
      </w:r>
      <w:r w:rsidRPr="002432B1">
        <w:rPr>
          <w:bCs/>
          <w:sz w:val="24"/>
        </w:rPr>
        <w:t>报告期末按公允价值占基金资产净值比例大小排名的前十名资产支持证券投资明细</w:t>
      </w:r>
    </w:p>
    <w:p w:rsidR="00DF5448" w:rsidRPr="002432B1" w:rsidRDefault="00DF5448" w:rsidP="00DF5448">
      <w:pPr>
        <w:spacing w:line="360" w:lineRule="auto"/>
        <w:ind w:firstLineChars="200" w:firstLine="480"/>
        <w:rPr>
          <w:sz w:val="24"/>
        </w:rPr>
      </w:pPr>
      <w:r w:rsidRPr="002432B1">
        <w:rPr>
          <w:sz w:val="24"/>
        </w:rPr>
        <w:t>本基金本报告期末未持有资产支持证券。</w:t>
      </w:r>
    </w:p>
    <w:p w:rsidR="00DF5448" w:rsidRPr="002432B1" w:rsidRDefault="00DF5448" w:rsidP="00DF5448">
      <w:pPr>
        <w:spacing w:before="120" w:after="120" w:line="360" w:lineRule="auto"/>
        <w:ind w:firstLineChars="200" w:firstLine="480"/>
        <w:rPr>
          <w:bCs/>
          <w:sz w:val="24"/>
        </w:rPr>
      </w:pPr>
      <w:r w:rsidRPr="002432B1">
        <w:rPr>
          <w:bCs/>
          <w:sz w:val="24"/>
        </w:rPr>
        <w:t xml:space="preserve">7. </w:t>
      </w:r>
      <w:r w:rsidRPr="002432B1">
        <w:rPr>
          <w:bCs/>
          <w:sz w:val="24"/>
        </w:rPr>
        <w:t>报告期末按公允价值占基金资产净值比例大小排序的前五名贵金属投资明细</w:t>
      </w:r>
    </w:p>
    <w:p w:rsidR="00DF5448" w:rsidRPr="002432B1" w:rsidRDefault="00DF5448" w:rsidP="00DF5448">
      <w:pPr>
        <w:spacing w:line="360" w:lineRule="auto"/>
        <w:ind w:firstLineChars="200" w:firstLine="480"/>
        <w:rPr>
          <w:sz w:val="24"/>
        </w:rPr>
      </w:pPr>
      <w:r w:rsidRPr="002432B1">
        <w:rPr>
          <w:sz w:val="24"/>
        </w:rPr>
        <w:t>本基金本报告期末未持有贵金属投资。</w:t>
      </w:r>
    </w:p>
    <w:p w:rsidR="00DF5448" w:rsidRPr="002432B1" w:rsidRDefault="00DF5448" w:rsidP="00DF5448">
      <w:pPr>
        <w:spacing w:line="360" w:lineRule="auto"/>
        <w:ind w:firstLineChars="196" w:firstLine="470"/>
        <w:rPr>
          <w:sz w:val="24"/>
        </w:rPr>
      </w:pPr>
      <w:r w:rsidRPr="002432B1">
        <w:rPr>
          <w:bCs/>
          <w:sz w:val="24"/>
        </w:rPr>
        <w:t>8.</w:t>
      </w:r>
      <w:r w:rsidRPr="002432B1">
        <w:rPr>
          <w:bCs/>
          <w:sz w:val="24"/>
        </w:rPr>
        <w:t>报告期末按公允价值占基金资产净值比例大小排名的前五名权证投资明细</w:t>
      </w:r>
    </w:p>
    <w:p w:rsidR="00DF5448" w:rsidRPr="002432B1" w:rsidRDefault="00DF5448" w:rsidP="00DF5448">
      <w:pPr>
        <w:spacing w:line="360" w:lineRule="auto"/>
        <w:ind w:firstLineChars="200" w:firstLine="480"/>
        <w:rPr>
          <w:sz w:val="24"/>
        </w:rPr>
      </w:pPr>
      <w:r w:rsidRPr="002432B1">
        <w:rPr>
          <w:sz w:val="24"/>
        </w:rPr>
        <w:t>本基金本报告期末未持有权证投资。</w:t>
      </w:r>
    </w:p>
    <w:p w:rsidR="00DF5448" w:rsidRPr="002432B1" w:rsidRDefault="00DF5448" w:rsidP="00DF5448">
      <w:pPr>
        <w:spacing w:line="360" w:lineRule="auto"/>
        <w:ind w:firstLineChars="200" w:firstLine="480"/>
        <w:rPr>
          <w:sz w:val="24"/>
        </w:rPr>
      </w:pPr>
      <w:r w:rsidRPr="002432B1">
        <w:rPr>
          <w:sz w:val="24"/>
        </w:rPr>
        <w:t>9.</w:t>
      </w:r>
      <w:r w:rsidRPr="002432B1">
        <w:rPr>
          <w:sz w:val="24"/>
        </w:rPr>
        <w:t>报告期末本基金投资的股指期货交易情况说明</w:t>
      </w:r>
    </w:p>
    <w:p w:rsidR="00DF5448" w:rsidRPr="002432B1" w:rsidRDefault="00DF5448" w:rsidP="00DF5448">
      <w:pPr>
        <w:spacing w:line="360" w:lineRule="auto"/>
        <w:ind w:firstLineChars="200" w:firstLine="480"/>
        <w:rPr>
          <w:sz w:val="24"/>
        </w:rPr>
      </w:pPr>
      <w:r w:rsidRPr="002432B1">
        <w:rPr>
          <w:sz w:val="24"/>
        </w:rPr>
        <w:t>9.1</w:t>
      </w:r>
      <w:r w:rsidRPr="002432B1">
        <w:rPr>
          <w:sz w:val="24"/>
        </w:rPr>
        <w:t>报告期末本基金投资的股指期货持仓和损益明细</w:t>
      </w:r>
    </w:p>
    <w:p w:rsidR="00DF5448" w:rsidRPr="002432B1" w:rsidRDefault="00DF5448" w:rsidP="00DF5448">
      <w:pPr>
        <w:spacing w:line="360" w:lineRule="auto"/>
        <w:ind w:firstLineChars="200" w:firstLine="480"/>
        <w:rPr>
          <w:sz w:val="24"/>
        </w:rPr>
      </w:pPr>
      <w:r w:rsidRPr="002432B1">
        <w:rPr>
          <w:sz w:val="24"/>
        </w:rPr>
        <w:t>本基金本报告期末未持有股指期货。</w:t>
      </w:r>
    </w:p>
    <w:p w:rsidR="00DF5448" w:rsidRPr="002432B1" w:rsidRDefault="00DF5448" w:rsidP="00DF5448">
      <w:pPr>
        <w:spacing w:line="360" w:lineRule="auto"/>
        <w:ind w:firstLineChars="200" w:firstLine="480"/>
        <w:rPr>
          <w:sz w:val="24"/>
        </w:rPr>
      </w:pPr>
      <w:r w:rsidRPr="002432B1">
        <w:rPr>
          <w:sz w:val="24"/>
        </w:rPr>
        <w:t>9.2</w:t>
      </w:r>
      <w:r w:rsidRPr="002432B1">
        <w:rPr>
          <w:sz w:val="24"/>
        </w:rPr>
        <w:t>本基金投资股指期货的投资政策</w:t>
      </w:r>
    </w:p>
    <w:p w:rsidR="00DF5448" w:rsidRPr="002432B1" w:rsidRDefault="00DF5448" w:rsidP="00DF5448">
      <w:pPr>
        <w:spacing w:line="360" w:lineRule="auto"/>
        <w:ind w:firstLineChars="200" w:firstLine="480"/>
        <w:rPr>
          <w:sz w:val="24"/>
        </w:rPr>
      </w:pPr>
      <w:r w:rsidRPr="002432B1">
        <w:rPr>
          <w:sz w:val="24"/>
        </w:rPr>
        <w:t>本基金本报告期末无股指期货投资。</w:t>
      </w:r>
    </w:p>
    <w:p w:rsidR="00DF5448" w:rsidRPr="002432B1" w:rsidRDefault="00DF5448" w:rsidP="00DF5448">
      <w:pPr>
        <w:spacing w:line="360" w:lineRule="auto"/>
        <w:ind w:firstLineChars="200" w:firstLine="480"/>
        <w:rPr>
          <w:sz w:val="24"/>
        </w:rPr>
      </w:pPr>
      <w:r w:rsidRPr="002432B1">
        <w:rPr>
          <w:sz w:val="24"/>
        </w:rPr>
        <w:t>10.</w:t>
      </w:r>
      <w:r w:rsidRPr="002432B1">
        <w:rPr>
          <w:sz w:val="24"/>
        </w:rPr>
        <w:t>报告期末本基金投资的国债期货交易情况说明</w:t>
      </w:r>
    </w:p>
    <w:p w:rsidR="00DF5448" w:rsidRPr="002432B1" w:rsidRDefault="00DF5448" w:rsidP="00DF5448">
      <w:pPr>
        <w:spacing w:line="360" w:lineRule="auto"/>
        <w:ind w:firstLineChars="200" w:firstLine="480"/>
        <w:rPr>
          <w:sz w:val="24"/>
        </w:rPr>
      </w:pPr>
      <w:r w:rsidRPr="002432B1">
        <w:rPr>
          <w:sz w:val="24"/>
        </w:rPr>
        <w:t>10.1</w:t>
      </w:r>
      <w:r w:rsidRPr="002432B1">
        <w:rPr>
          <w:sz w:val="24"/>
        </w:rPr>
        <w:t>本期国债期货投资政策</w:t>
      </w:r>
    </w:p>
    <w:p w:rsidR="00DF5448" w:rsidRPr="002432B1" w:rsidRDefault="00DF5448" w:rsidP="00DF5448">
      <w:pPr>
        <w:spacing w:line="360" w:lineRule="auto"/>
        <w:ind w:firstLineChars="200" w:firstLine="480"/>
        <w:rPr>
          <w:sz w:val="24"/>
        </w:rPr>
      </w:pPr>
      <w:r w:rsidRPr="002432B1">
        <w:rPr>
          <w:sz w:val="24"/>
        </w:rPr>
        <w:t>根据本基金的基金合同约定，本基金的投资范围不包括国债期货。</w:t>
      </w:r>
    </w:p>
    <w:p w:rsidR="00DF5448" w:rsidRPr="002432B1" w:rsidRDefault="00DF5448" w:rsidP="00DF5448">
      <w:pPr>
        <w:spacing w:line="360" w:lineRule="auto"/>
        <w:ind w:firstLineChars="200" w:firstLine="480"/>
        <w:rPr>
          <w:sz w:val="24"/>
        </w:rPr>
      </w:pPr>
      <w:r w:rsidRPr="002432B1">
        <w:rPr>
          <w:sz w:val="24"/>
        </w:rPr>
        <w:t>10.2</w:t>
      </w:r>
      <w:r w:rsidRPr="002432B1">
        <w:rPr>
          <w:sz w:val="24"/>
        </w:rPr>
        <w:t>报告期末本基金投资的国债期货持仓和损益明细</w:t>
      </w:r>
    </w:p>
    <w:p w:rsidR="00DF5448" w:rsidRPr="002432B1" w:rsidRDefault="00DF5448" w:rsidP="00DF5448">
      <w:pPr>
        <w:spacing w:line="360" w:lineRule="auto"/>
        <w:ind w:firstLineChars="200" w:firstLine="480"/>
        <w:rPr>
          <w:sz w:val="24"/>
        </w:rPr>
      </w:pPr>
      <w:r w:rsidRPr="002432B1">
        <w:rPr>
          <w:sz w:val="24"/>
        </w:rPr>
        <w:t>本基金本报告期末未持有国债期货。</w:t>
      </w:r>
    </w:p>
    <w:p w:rsidR="00DF5448" w:rsidRPr="002432B1" w:rsidRDefault="00DF5448" w:rsidP="00DF5448">
      <w:pPr>
        <w:spacing w:line="360" w:lineRule="auto"/>
        <w:ind w:firstLineChars="200" w:firstLine="480"/>
        <w:rPr>
          <w:sz w:val="24"/>
        </w:rPr>
      </w:pPr>
      <w:r w:rsidRPr="002432B1">
        <w:rPr>
          <w:sz w:val="24"/>
        </w:rPr>
        <w:t>10.3</w:t>
      </w:r>
      <w:r w:rsidRPr="002432B1">
        <w:rPr>
          <w:sz w:val="24"/>
        </w:rPr>
        <w:t>本期国债期货投资评价</w:t>
      </w:r>
    </w:p>
    <w:p w:rsidR="00DF5448" w:rsidRPr="002432B1" w:rsidRDefault="00DF5448" w:rsidP="00DF5448">
      <w:pPr>
        <w:spacing w:line="360" w:lineRule="auto"/>
        <w:ind w:firstLineChars="200" w:firstLine="480"/>
        <w:rPr>
          <w:sz w:val="24"/>
        </w:rPr>
      </w:pPr>
      <w:r w:rsidRPr="002432B1">
        <w:rPr>
          <w:sz w:val="24"/>
        </w:rPr>
        <w:t>本基金本报告期未投资国债期货。</w:t>
      </w:r>
    </w:p>
    <w:p w:rsidR="00DF5448" w:rsidRPr="002432B1" w:rsidRDefault="00DF5448" w:rsidP="00DF5448">
      <w:pPr>
        <w:ind w:firstLineChars="196" w:firstLine="470"/>
        <w:rPr>
          <w:bCs/>
          <w:sz w:val="24"/>
        </w:rPr>
      </w:pPr>
    </w:p>
    <w:p w:rsidR="00DF5448" w:rsidRPr="002432B1" w:rsidRDefault="00DF5448" w:rsidP="00DF5448">
      <w:pPr>
        <w:ind w:firstLineChars="196" w:firstLine="470"/>
        <w:rPr>
          <w:bCs/>
          <w:sz w:val="24"/>
        </w:rPr>
      </w:pPr>
      <w:r w:rsidRPr="002432B1">
        <w:rPr>
          <w:bCs/>
          <w:sz w:val="24"/>
        </w:rPr>
        <w:t>11.</w:t>
      </w:r>
      <w:r w:rsidRPr="002432B1">
        <w:rPr>
          <w:bCs/>
          <w:sz w:val="24"/>
        </w:rPr>
        <w:t>投资组合报告附注</w:t>
      </w:r>
    </w:p>
    <w:p w:rsidR="00DF5448" w:rsidRPr="002432B1" w:rsidRDefault="00DF5448" w:rsidP="00DF5448">
      <w:pPr>
        <w:spacing w:before="120" w:after="120" w:line="360" w:lineRule="auto"/>
        <w:ind w:firstLineChars="200" w:firstLine="480"/>
        <w:rPr>
          <w:sz w:val="24"/>
        </w:rPr>
      </w:pPr>
      <w:r w:rsidRPr="002432B1">
        <w:rPr>
          <w:sz w:val="24"/>
        </w:rPr>
        <w:t>11.1</w:t>
      </w:r>
    </w:p>
    <w:p w:rsidR="00DF5448" w:rsidRPr="002432B1" w:rsidRDefault="00DF5448" w:rsidP="00DF5448">
      <w:pPr>
        <w:ind w:firstLineChars="200" w:firstLine="420"/>
      </w:pPr>
      <w:r w:rsidRPr="002432B1">
        <w:t>四创电子于</w:t>
      </w:r>
      <w:r w:rsidRPr="002432B1">
        <w:t>2015</w:t>
      </w:r>
      <w:r w:rsidRPr="002432B1">
        <w:t>年</w:t>
      </w:r>
      <w:r w:rsidRPr="002432B1">
        <w:t>12</w:t>
      </w:r>
      <w:r w:rsidRPr="002432B1">
        <w:t>月</w:t>
      </w:r>
      <w:r w:rsidRPr="002432B1">
        <w:t>23</w:t>
      </w:r>
      <w:r w:rsidRPr="002432B1">
        <w:t>日收到中国证券监督管理委员会上海监管局下发的</w:t>
      </w:r>
      <w:r w:rsidRPr="002432B1">
        <w:t xml:space="preserve"> </w:t>
      </w:r>
      <w:r w:rsidRPr="002432B1">
        <w:t>《关于对安徽四创电子股份有限公司及有关责任人予以通报批评的决定》（纪律处分决定书〔</w:t>
      </w:r>
      <w:r w:rsidRPr="002432B1">
        <w:t>2015</w:t>
      </w:r>
      <w:r w:rsidRPr="002432B1">
        <w:t>〕</w:t>
      </w:r>
      <w:r w:rsidRPr="002432B1">
        <w:t>56</w:t>
      </w:r>
      <w:r w:rsidRPr="002432B1">
        <w:t>号），指出在公司股票停复牌办理和相关信息披露方面，董事会秘书刘永跃在职责履行方面存在违规行为。对安徽四创电子股份有限公司和董事会秘书刘永跃予以通报批评，并通报中国证监会，并记入上市公司诚信档案。</w:t>
      </w:r>
    </w:p>
    <w:p w:rsidR="00DF5448" w:rsidRPr="002432B1" w:rsidRDefault="00DF5448" w:rsidP="00DF5448">
      <w:pPr>
        <w:ind w:firstLineChars="200" w:firstLine="420"/>
      </w:pPr>
      <w:r w:rsidRPr="002432B1">
        <w:t>航天通信于</w:t>
      </w:r>
      <w:r w:rsidRPr="002432B1">
        <w:t>2015</w:t>
      </w:r>
      <w:r w:rsidRPr="002432B1">
        <w:t>年</w:t>
      </w:r>
      <w:r w:rsidRPr="002432B1">
        <w:t>10</w:t>
      </w:r>
      <w:r w:rsidRPr="002432B1">
        <w:t>月</w:t>
      </w:r>
      <w:r w:rsidRPr="002432B1">
        <w:t>21</w:t>
      </w:r>
      <w:r w:rsidRPr="002432B1">
        <w:t>日收到中国证券监督管理委员会上海监管局下发《关于对航天通信控股集团股份有限公司和有关责任人予以监管关注的决定》（上证公监函（</w:t>
      </w:r>
      <w:r w:rsidRPr="002432B1">
        <w:t>2015</w:t>
      </w:r>
      <w:r w:rsidRPr="002432B1">
        <w:t>）</w:t>
      </w:r>
      <w:r w:rsidRPr="002432B1">
        <w:t>0076</w:t>
      </w:r>
      <w:r w:rsidRPr="002432B1">
        <w:t>号），指出公司近年来与上海中澜贸易发展有限公司（以下简称上海中澜公司）、新疆艾萨尔生物科技股份有限公司（以下简称新疆艾萨尔）等开展代理进口原毛业务，截止</w:t>
      </w:r>
      <w:r w:rsidRPr="002432B1">
        <w:t>2013</w:t>
      </w:r>
      <w:r w:rsidRPr="002432B1">
        <w:t>年末公司应收上海中澜公司、新疆艾萨尔货款共计</w:t>
      </w:r>
      <w:r w:rsidRPr="002432B1">
        <w:t>14,136</w:t>
      </w:r>
      <w:r w:rsidRPr="002432B1">
        <w:t>万元。</w:t>
      </w:r>
      <w:r w:rsidRPr="002432B1">
        <w:t>2013</w:t>
      </w:r>
      <w:r w:rsidRPr="002432B1">
        <w:t>年下半年以来，上海中澜公司、新疆艾萨尔出现严重的资金问题，难以归还公司货款。公司于</w:t>
      </w:r>
      <w:r w:rsidRPr="002432B1">
        <w:t>2014</w:t>
      </w:r>
      <w:r w:rsidRPr="002432B1">
        <w:t>年末对上述应收账款在业绩预告中予以披露并计提坏账准备</w:t>
      </w:r>
      <w:r w:rsidRPr="002432B1">
        <w:t>1</w:t>
      </w:r>
      <w:r w:rsidRPr="002432B1">
        <w:t>亿元，占前一年净利润</w:t>
      </w:r>
      <w:r w:rsidRPr="002432B1">
        <w:t>40%</w:t>
      </w:r>
      <w:r w:rsidRPr="002432B1">
        <w:t>，且款项至今仍未收回。公司应收货款不能及时收回，可能对公司造成较大损失，但未以临时公告形式及时披露上述信息的违规。做出对航天通信控股集团股份有限公司和公司时任董事长杜尧、总裁郭兆海、董事会秘书兼总会计师徐宏伟以监管关注的决定。</w:t>
      </w:r>
    </w:p>
    <w:p w:rsidR="00DF5448" w:rsidRPr="002432B1" w:rsidRDefault="00DF5448" w:rsidP="00DF5448">
      <w:pPr>
        <w:ind w:firstLineChars="200" w:firstLine="420"/>
      </w:pPr>
      <w:r w:rsidRPr="002432B1">
        <w:t>2015</w:t>
      </w:r>
      <w:r w:rsidRPr="002432B1">
        <w:t>年</w:t>
      </w:r>
      <w:r w:rsidRPr="002432B1">
        <w:t>9</w:t>
      </w:r>
      <w:r w:rsidRPr="002432B1">
        <w:t>月</w:t>
      </w:r>
      <w:r w:rsidRPr="002432B1">
        <w:t>18</w:t>
      </w:r>
      <w:r w:rsidRPr="002432B1">
        <w:t>日，深证证券交易所对长春奥普光电技术股份有限公司持股</w:t>
      </w:r>
      <w:r w:rsidRPr="002432B1">
        <w:t>5%</w:t>
      </w:r>
      <w:r w:rsidRPr="002432B1">
        <w:t>以上股东施玉庆给予通报批评处分的决定。</w:t>
      </w:r>
      <w:r w:rsidRPr="002432B1">
        <w:t>2015</w:t>
      </w:r>
      <w:r w:rsidRPr="002432B1">
        <w:t>年</w:t>
      </w:r>
      <w:r w:rsidRPr="002432B1">
        <w:t>5</w:t>
      </w:r>
      <w:r w:rsidRPr="002432B1">
        <w:t>月</w:t>
      </w:r>
      <w:r w:rsidRPr="002432B1">
        <w:t>20</w:t>
      </w:r>
      <w:r w:rsidRPr="002432B1">
        <w:t>日，施玉庆作为奥普光电持股</w:t>
      </w:r>
      <w:r w:rsidRPr="002432B1">
        <w:t>5%</w:t>
      </w:r>
      <w:r w:rsidRPr="002432B1">
        <w:t>以上的股东披露《简式权益变动报告书》，披露其持有公司股份比例达到</w:t>
      </w:r>
      <w:r w:rsidRPr="002432B1">
        <w:t>5.03%</w:t>
      </w:r>
      <w:r w:rsidRPr="002432B1">
        <w:t>。</w:t>
      </w:r>
      <w:r w:rsidRPr="002432B1">
        <w:t>2015</w:t>
      </w:r>
      <w:r w:rsidRPr="002432B1">
        <w:t>年</w:t>
      </w:r>
      <w:r w:rsidRPr="002432B1">
        <w:t>5</w:t>
      </w:r>
      <w:r w:rsidRPr="002432B1">
        <w:t>月</w:t>
      </w:r>
      <w:r w:rsidRPr="002432B1">
        <w:t>20</w:t>
      </w:r>
      <w:r w:rsidRPr="002432B1">
        <w:t>日至</w:t>
      </w:r>
      <w:r w:rsidRPr="002432B1">
        <w:t>2015</w:t>
      </w:r>
      <w:r w:rsidRPr="002432B1">
        <w:t>年</w:t>
      </w:r>
      <w:r w:rsidRPr="002432B1">
        <w:t>6</w:t>
      </w:r>
      <w:r w:rsidRPr="002432B1">
        <w:t>月</w:t>
      </w:r>
      <w:r w:rsidRPr="002432B1">
        <w:t>25</w:t>
      </w:r>
      <w:r w:rsidRPr="002432B1">
        <w:t>日，施玉庆以均价</w:t>
      </w:r>
      <w:r w:rsidRPr="002432B1">
        <w:t>87.94</w:t>
      </w:r>
      <w:r w:rsidRPr="002432B1">
        <w:t>元买入</w:t>
      </w:r>
      <w:r w:rsidRPr="002432B1">
        <w:t>568,055</w:t>
      </w:r>
      <w:r w:rsidRPr="002432B1">
        <w:t>股奥普光电股票。</w:t>
      </w:r>
      <w:r w:rsidRPr="002432B1">
        <w:t>2015</w:t>
      </w:r>
      <w:r w:rsidRPr="002432B1">
        <w:t>年</w:t>
      </w:r>
      <w:r w:rsidRPr="002432B1">
        <w:t>7</w:t>
      </w:r>
      <w:r w:rsidRPr="002432B1">
        <w:t>月</w:t>
      </w:r>
      <w:r w:rsidRPr="002432B1">
        <w:t>1</w:t>
      </w:r>
      <w:r w:rsidRPr="002432B1">
        <w:t>日，施玉庆以均价</w:t>
      </w:r>
      <w:r w:rsidRPr="002432B1">
        <w:t>75.12</w:t>
      </w:r>
      <w:r w:rsidRPr="002432B1">
        <w:t>元卖出</w:t>
      </w:r>
      <w:r w:rsidRPr="002432B1">
        <w:t>204,250</w:t>
      </w:r>
      <w:r w:rsidRPr="002432B1">
        <w:t>股奥普光电股票。施玉庆的上述股票交易行为构成短线交易，违反了《证券法》第四十七条和本所《股票上市规则（</w:t>
      </w:r>
      <w:r w:rsidRPr="002432B1">
        <w:t>2014</w:t>
      </w:r>
      <w:r w:rsidRPr="002432B1">
        <w:t>年修订）》</w:t>
      </w:r>
      <w:r w:rsidRPr="002432B1">
        <w:t>1.4</w:t>
      </w:r>
      <w:r w:rsidRPr="002432B1">
        <w:t>条的规定。鉴于施玉庆的上述违规事实和情节，根据本所《股票上市规则（</w:t>
      </w:r>
      <w:r w:rsidRPr="002432B1">
        <w:t>2014</w:t>
      </w:r>
      <w:r w:rsidRPr="002432B1">
        <w:t>年修订）》第</w:t>
      </w:r>
      <w:r w:rsidRPr="002432B1">
        <w:t>17.2</w:t>
      </w:r>
      <w:r w:rsidRPr="002432B1">
        <w:t>条的规定，经本所纪律处分委员会审议通过，本所决定对施玉庆给予通报批评的处分。对于施玉庆的上述违规行为和本所给予的处分，本所将记入上市公司诚信档案。</w:t>
      </w:r>
    </w:p>
    <w:p w:rsidR="00DF5448" w:rsidRPr="002432B1" w:rsidRDefault="00DF5448" w:rsidP="00DF5448">
      <w:pPr>
        <w:ind w:firstLineChars="200" w:firstLine="420"/>
      </w:pPr>
      <w:r w:rsidRPr="002432B1">
        <w:t>本公司对以上证券的投资决策程序符合法律法规及公司制度的相关规定，不存在损害基金份额持有人利益的行为。除此之外，本基金投资的其他前十名证券的发行主体本期未被监管部门立案调查</w:t>
      </w:r>
      <w:r w:rsidRPr="002432B1">
        <w:t xml:space="preserve">, </w:t>
      </w:r>
      <w:r w:rsidRPr="002432B1">
        <w:t>且在本报告编制日前一年内未受到公开谴责、处罚。</w:t>
      </w:r>
    </w:p>
    <w:p w:rsidR="00DF5448" w:rsidRPr="002432B1" w:rsidRDefault="00DF5448" w:rsidP="00DF5448">
      <w:pPr>
        <w:spacing w:before="120" w:after="120" w:line="360" w:lineRule="auto"/>
        <w:ind w:firstLineChars="200" w:firstLine="480"/>
        <w:rPr>
          <w:sz w:val="24"/>
        </w:rPr>
      </w:pPr>
      <w:r w:rsidRPr="002432B1">
        <w:rPr>
          <w:sz w:val="24"/>
        </w:rPr>
        <w:t>11.2</w:t>
      </w:r>
      <w:r w:rsidRPr="002432B1">
        <w:rPr>
          <w:sz w:val="24"/>
        </w:rPr>
        <w:t>本基金投资的前十名股票未超出基金合同规定的备选股票库。</w:t>
      </w:r>
    </w:p>
    <w:p w:rsidR="00DF5448" w:rsidRPr="002432B1" w:rsidRDefault="00DF5448" w:rsidP="00DF5448">
      <w:pPr>
        <w:spacing w:before="120" w:after="120" w:line="360" w:lineRule="auto"/>
        <w:ind w:firstLineChars="200" w:firstLine="480"/>
        <w:rPr>
          <w:sz w:val="24"/>
        </w:rPr>
      </w:pPr>
      <w:r w:rsidRPr="002432B1">
        <w:rPr>
          <w:sz w:val="24"/>
        </w:rPr>
        <w:t>11.3</w:t>
      </w:r>
      <w:r w:rsidRPr="002432B1">
        <w:rPr>
          <w:sz w:val="24"/>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
        <w:gridCol w:w="3332"/>
        <w:gridCol w:w="4575"/>
      </w:tblGrid>
      <w:tr w:rsidR="00DF5448" w:rsidRPr="002432B1" w:rsidTr="0072300F">
        <w:trPr>
          <w:trHeight w:val="304"/>
        </w:trPr>
        <w:tc>
          <w:tcPr>
            <w:tcW w:w="875" w:type="dxa"/>
            <w:shd w:val="clear" w:color="auto" w:fill="D9D9D9"/>
            <w:vAlign w:val="center"/>
          </w:tcPr>
          <w:p w:rsidR="00DF5448" w:rsidRPr="002432B1" w:rsidRDefault="00DF5448" w:rsidP="0072300F">
            <w:pPr>
              <w:jc w:val="center"/>
            </w:pPr>
            <w:bookmarkStart w:id="9" w:name="m508_02_tab"/>
            <w:r w:rsidRPr="002432B1">
              <w:t>序号</w:t>
            </w:r>
          </w:p>
        </w:tc>
        <w:tc>
          <w:tcPr>
            <w:tcW w:w="3402" w:type="dxa"/>
            <w:shd w:val="clear" w:color="auto" w:fill="D9D9D9"/>
            <w:vAlign w:val="center"/>
          </w:tcPr>
          <w:p w:rsidR="00DF5448" w:rsidRPr="002432B1" w:rsidRDefault="00DF5448" w:rsidP="0072300F">
            <w:pPr>
              <w:jc w:val="center"/>
            </w:pPr>
            <w:r w:rsidRPr="002432B1">
              <w:t>名称</w:t>
            </w:r>
          </w:p>
        </w:tc>
        <w:tc>
          <w:tcPr>
            <w:tcW w:w="4648" w:type="dxa"/>
            <w:shd w:val="clear" w:color="auto" w:fill="D9D9D9"/>
            <w:vAlign w:val="center"/>
          </w:tcPr>
          <w:p w:rsidR="00DF5448" w:rsidRPr="002432B1" w:rsidRDefault="00DF5448" w:rsidP="0072300F">
            <w:pPr>
              <w:jc w:val="center"/>
            </w:pPr>
            <w:r w:rsidRPr="002432B1">
              <w:t>金额（元）</w:t>
            </w:r>
          </w:p>
        </w:tc>
      </w:tr>
      <w:tr w:rsidR="00DF5448" w:rsidRPr="002432B1" w:rsidTr="0072300F">
        <w:trPr>
          <w:trHeight w:val="304"/>
        </w:trPr>
        <w:tc>
          <w:tcPr>
            <w:tcW w:w="875" w:type="dxa"/>
            <w:vAlign w:val="center"/>
          </w:tcPr>
          <w:p w:rsidR="00DF5448" w:rsidRPr="002432B1" w:rsidRDefault="00DF5448" w:rsidP="0072300F">
            <w:pPr>
              <w:jc w:val="center"/>
            </w:pPr>
            <w:r w:rsidRPr="002432B1">
              <w:t>1</w:t>
            </w:r>
          </w:p>
        </w:tc>
        <w:tc>
          <w:tcPr>
            <w:tcW w:w="3402" w:type="dxa"/>
            <w:vAlign w:val="center"/>
          </w:tcPr>
          <w:p w:rsidR="00DF5448" w:rsidRPr="002432B1" w:rsidRDefault="00DF5448" w:rsidP="0072300F">
            <w:pPr>
              <w:jc w:val="left"/>
            </w:pPr>
            <w:r w:rsidRPr="002432B1">
              <w:t>存出保证金</w:t>
            </w:r>
          </w:p>
        </w:tc>
        <w:tc>
          <w:tcPr>
            <w:tcW w:w="4648" w:type="dxa"/>
            <w:vAlign w:val="center"/>
          </w:tcPr>
          <w:p w:rsidR="00DF5448" w:rsidRPr="002432B1" w:rsidRDefault="00DF5448" w:rsidP="0072300F">
            <w:pPr>
              <w:jc w:val="right"/>
            </w:pPr>
            <w:r w:rsidRPr="002432B1">
              <w:t>520,032.78</w:t>
            </w:r>
          </w:p>
        </w:tc>
      </w:tr>
      <w:tr w:rsidR="00DF5448" w:rsidRPr="002432B1" w:rsidTr="0072300F">
        <w:trPr>
          <w:trHeight w:val="321"/>
        </w:trPr>
        <w:tc>
          <w:tcPr>
            <w:tcW w:w="875" w:type="dxa"/>
            <w:vAlign w:val="center"/>
          </w:tcPr>
          <w:p w:rsidR="00DF5448" w:rsidRPr="002432B1" w:rsidRDefault="00DF5448" w:rsidP="0072300F">
            <w:pPr>
              <w:jc w:val="center"/>
            </w:pPr>
            <w:r w:rsidRPr="002432B1">
              <w:t>2</w:t>
            </w:r>
          </w:p>
        </w:tc>
        <w:tc>
          <w:tcPr>
            <w:tcW w:w="3402" w:type="dxa"/>
            <w:vAlign w:val="center"/>
          </w:tcPr>
          <w:p w:rsidR="00DF5448" w:rsidRPr="002432B1" w:rsidRDefault="00DF5448" w:rsidP="0072300F">
            <w:pPr>
              <w:jc w:val="left"/>
            </w:pPr>
            <w:r w:rsidRPr="002432B1">
              <w:t>应收证券清算款</w:t>
            </w:r>
          </w:p>
        </w:tc>
        <w:tc>
          <w:tcPr>
            <w:tcW w:w="4648" w:type="dxa"/>
            <w:vAlign w:val="center"/>
          </w:tcPr>
          <w:p w:rsidR="00DF5448" w:rsidRPr="002432B1" w:rsidRDefault="00DF5448" w:rsidP="0072300F">
            <w:pPr>
              <w:jc w:val="right"/>
            </w:pPr>
            <w:r w:rsidRPr="002432B1">
              <w:t>117,106,794.66</w:t>
            </w:r>
          </w:p>
        </w:tc>
      </w:tr>
      <w:tr w:rsidR="00DF5448" w:rsidRPr="002432B1" w:rsidTr="0072300F">
        <w:trPr>
          <w:trHeight w:val="304"/>
        </w:trPr>
        <w:tc>
          <w:tcPr>
            <w:tcW w:w="875" w:type="dxa"/>
            <w:vAlign w:val="center"/>
          </w:tcPr>
          <w:p w:rsidR="00DF5448" w:rsidRPr="002432B1" w:rsidRDefault="00DF5448" w:rsidP="0072300F">
            <w:pPr>
              <w:jc w:val="center"/>
            </w:pPr>
            <w:r w:rsidRPr="002432B1">
              <w:t>3</w:t>
            </w:r>
          </w:p>
        </w:tc>
        <w:tc>
          <w:tcPr>
            <w:tcW w:w="3402" w:type="dxa"/>
            <w:vAlign w:val="center"/>
          </w:tcPr>
          <w:p w:rsidR="00DF5448" w:rsidRPr="002432B1" w:rsidRDefault="00DF5448" w:rsidP="0072300F">
            <w:pPr>
              <w:jc w:val="left"/>
            </w:pPr>
            <w:r w:rsidRPr="002432B1">
              <w:t>应收股利</w:t>
            </w:r>
          </w:p>
        </w:tc>
        <w:tc>
          <w:tcPr>
            <w:tcW w:w="4648" w:type="dxa"/>
            <w:vAlign w:val="center"/>
          </w:tcPr>
          <w:p w:rsidR="00DF5448" w:rsidRPr="002432B1" w:rsidRDefault="00DF5448" w:rsidP="0072300F">
            <w:pPr>
              <w:jc w:val="right"/>
            </w:pPr>
            <w:r w:rsidRPr="002432B1">
              <w:t>-</w:t>
            </w:r>
          </w:p>
        </w:tc>
      </w:tr>
      <w:tr w:rsidR="00DF5448" w:rsidRPr="002432B1" w:rsidTr="0072300F">
        <w:trPr>
          <w:trHeight w:val="321"/>
        </w:trPr>
        <w:tc>
          <w:tcPr>
            <w:tcW w:w="875" w:type="dxa"/>
            <w:vAlign w:val="center"/>
          </w:tcPr>
          <w:p w:rsidR="00DF5448" w:rsidRPr="002432B1" w:rsidRDefault="00DF5448" w:rsidP="0072300F">
            <w:pPr>
              <w:jc w:val="center"/>
            </w:pPr>
            <w:r w:rsidRPr="002432B1">
              <w:t>4</w:t>
            </w:r>
          </w:p>
        </w:tc>
        <w:tc>
          <w:tcPr>
            <w:tcW w:w="3402" w:type="dxa"/>
            <w:vAlign w:val="center"/>
          </w:tcPr>
          <w:p w:rsidR="00DF5448" w:rsidRPr="002432B1" w:rsidRDefault="00DF5448" w:rsidP="0072300F">
            <w:pPr>
              <w:jc w:val="left"/>
            </w:pPr>
            <w:r w:rsidRPr="002432B1">
              <w:t>应收利息</w:t>
            </w:r>
          </w:p>
        </w:tc>
        <w:tc>
          <w:tcPr>
            <w:tcW w:w="4648" w:type="dxa"/>
            <w:vAlign w:val="center"/>
          </w:tcPr>
          <w:p w:rsidR="00DF5448" w:rsidRPr="002432B1" w:rsidRDefault="00DF5448" w:rsidP="0072300F">
            <w:pPr>
              <w:jc w:val="right"/>
            </w:pPr>
            <w:r w:rsidRPr="002432B1">
              <w:t>57,146.43</w:t>
            </w:r>
          </w:p>
        </w:tc>
      </w:tr>
      <w:tr w:rsidR="00DF5448" w:rsidRPr="002432B1" w:rsidTr="0072300F">
        <w:trPr>
          <w:trHeight w:val="304"/>
        </w:trPr>
        <w:tc>
          <w:tcPr>
            <w:tcW w:w="875" w:type="dxa"/>
            <w:vAlign w:val="center"/>
          </w:tcPr>
          <w:p w:rsidR="00DF5448" w:rsidRPr="002432B1" w:rsidRDefault="00DF5448" w:rsidP="0072300F">
            <w:pPr>
              <w:jc w:val="center"/>
            </w:pPr>
            <w:r w:rsidRPr="002432B1">
              <w:lastRenderedPageBreak/>
              <w:t>5</w:t>
            </w:r>
          </w:p>
        </w:tc>
        <w:tc>
          <w:tcPr>
            <w:tcW w:w="3402" w:type="dxa"/>
            <w:vAlign w:val="center"/>
          </w:tcPr>
          <w:p w:rsidR="00DF5448" w:rsidRPr="002432B1" w:rsidRDefault="00DF5448" w:rsidP="0072300F">
            <w:pPr>
              <w:jc w:val="left"/>
            </w:pPr>
            <w:r w:rsidRPr="002432B1">
              <w:t>应收申购款</w:t>
            </w:r>
          </w:p>
        </w:tc>
        <w:tc>
          <w:tcPr>
            <w:tcW w:w="4648" w:type="dxa"/>
            <w:vAlign w:val="center"/>
          </w:tcPr>
          <w:p w:rsidR="00DF5448" w:rsidRPr="002432B1" w:rsidRDefault="00DF5448" w:rsidP="0072300F">
            <w:pPr>
              <w:jc w:val="right"/>
            </w:pPr>
            <w:r w:rsidRPr="002432B1">
              <w:t>8,006,272.79</w:t>
            </w:r>
          </w:p>
        </w:tc>
      </w:tr>
      <w:tr w:rsidR="00DF5448" w:rsidRPr="002432B1" w:rsidTr="0072300F">
        <w:trPr>
          <w:trHeight w:val="321"/>
        </w:trPr>
        <w:tc>
          <w:tcPr>
            <w:tcW w:w="875" w:type="dxa"/>
            <w:vAlign w:val="center"/>
          </w:tcPr>
          <w:p w:rsidR="00DF5448" w:rsidRPr="002432B1" w:rsidRDefault="00DF5448" w:rsidP="0072300F">
            <w:pPr>
              <w:jc w:val="center"/>
            </w:pPr>
            <w:r w:rsidRPr="002432B1">
              <w:t>6</w:t>
            </w:r>
          </w:p>
        </w:tc>
        <w:tc>
          <w:tcPr>
            <w:tcW w:w="3402" w:type="dxa"/>
            <w:vAlign w:val="center"/>
          </w:tcPr>
          <w:p w:rsidR="00DF5448" w:rsidRPr="002432B1" w:rsidRDefault="00DF5448" w:rsidP="0072300F">
            <w:pPr>
              <w:jc w:val="left"/>
            </w:pPr>
            <w:r w:rsidRPr="002432B1">
              <w:t>其他应收款</w:t>
            </w:r>
          </w:p>
        </w:tc>
        <w:tc>
          <w:tcPr>
            <w:tcW w:w="4648" w:type="dxa"/>
            <w:vAlign w:val="center"/>
          </w:tcPr>
          <w:p w:rsidR="00DF5448" w:rsidRPr="002432B1" w:rsidRDefault="00DF5448" w:rsidP="0072300F">
            <w:pPr>
              <w:jc w:val="right"/>
            </w:pPr>
            <w:r w:rsidRPr="002432B1">
              <w:t>-</w:t>
            </w:r>
          </w:p>
        </w:tc>
      </w:tr>
      <w:tr w:rsidR="00DF5448" w:rsidRPr="002432B1" w:rsidTr="0072300F">
        <w:trPr>
          <w:trHeight w:val="304"/>
        </w:trPr>
        <w:tc>
          <w:tcPr>
            <w:tcW w:w="875" w:type="dxa"/>
            <w:vAlign w:val="center"/>
          </w:tcPr>
          <w:p w:rsidR="00DF5448" w:rsidRPr="002432B1" w:rsidRDefault="00DF5448" w:rsidP="0072300F">
            <w:pPr>
              <w:jc w:val="center"/>
            </w:pPr>
            <w:r w:rsidRPr="002432B1">
              <w:t>7</w:t>
            </w:r>
          </w:p>
        </w:tc>
        <w:tc>
          <w:tcPr>
            <w:tcW w:w="3402" w:type="dxa"/>
            <w:vAlign w:val="center"/>
          </w:tcPr>
          <w:p w:rsidR="00DF5448" w:rsidRPr="002432B1" w:rsidRDefault="00DF5448" w:rsidP="0072300F">
            <w:pPr>
              <w:jc w:val="left"/>
            </w:pPr>
            <w:r w:rsidRPr="002432B1">
              <w:t>待摊费用</w:t>
            </w:r>
          </w:p>
        </w:tc>
        <w:tc>
          <w:tcPr>
            <w:tcW w:w="4648" w:type="dxa"/>
            <w:vAlign w:val="center"/>
          </w:tcPr>
          <w:p w:rsidR="00DF5448" w:rsidRPr="002432B1" w:rsidRDefault="00DF5448" w:rsidP="0072300F">
            <w:pPr>
              <w:jc w:val="right"/>
            </w:pPr>
            <w:r w:rsidRPr="002432B1">
              <w:t>-</w:t>
            </w:r>
          </w:p>
        </w:tc>
      </w:tr>
      <w:tr w:rsidR="00DF5448" w:rsidRPr="002432B1" w:rsidTr="0072300F">
        <w:trPr>
          <w:trHeight w:val="321"/>
        </w:trPr>
        <w:tc>
          <w:tcPr>
            <w:tcW w:w="875" w:type="dxa"/>
            <w:vAlign w:val="center"/>
          </w:tcPr>
          <w:p w:rsidR="00DF5448" w:rsidRPr="002432B1" w:rsidRDefault="00DF5448" w:rsidP="0072300F">
            <w:pPr>
              <w:jc w:val="center"/>
            </w:pPr>
            <w:r w:rsidRPr="002432B1">
              <w:t>8</w:t>
            </w:r>
          </w:p>
        </w:tc>
        <w:tc>
          <w:tcPr>
            <w:tcW w:w="3402" w:type="dxa"/>
            <w:vAlign w:val="center"/>
          </w:tcPr>
          <w:p w:rsidR="00DF5448" w:rsidRPr="002432B1" w:rsidRDefault="00DF5448" w:rsidP="0072300F">
            <w:pPr>
              <w:jc w:val="left"/>
            </w:pPr>
            <w:r w:rsidRPr="002432B1">
              <w:t>其他</w:t>
            </w:r>
          </w:p>
        </w:tc>
        <w:tc>
          <w:tcPr>
            <w:tcW w:w="4648" w:type="dxa"/>
            <w:vAlign w:val="center"/>
          </w:tcPr>
          <w:p w:rsidR="00DF5448" w:rsidRPr="002432B1" w:rsidRDefault="00DF5448" w:rsidP="0072300F">
            <w:pPr>
              <w:jc w:val="right"/>
            </w:pPr>
            <w:r w:rsidRPr="002432B1">
              <w:t>-</w:t>
            </w:r>
          </w:p>
        </w:tc>
      </w:tr>
      <w:tr w:rsidR="00DF5448" w:rsidRPr="002432B1" w:rsidTr="0072300F">
        <w:trPr>
          <w:trHeight w:val="321"/>
        </w:trPr>
        <w:tc>
          <w:tcPr>
            <w:tcW w:w="875" w:type="dxa"/>
            <w:vAlign w:val="center"/>
          </w:tcPr>
          <w:p w:rsidR="00DF5448" w:rsidRPr="002432B1" w:rsidRDefault="00DF5448" w:rsidP="0072300F">
            <w:pPr>
              <w:jc w:val="center"/>
            </w:pPr>
            <w:r w:rsidRPr="002432B1">
              <w:t>9</w:t>
            </w:r>
          </w:p>
        </w:tc>
        <w:tc>
          <w:tcPr>
            <w:tcW w:w="3402" w:type="dxa"/>
            <w:vAlign w:val="center"/>
          </w:tcPr>
          <w:p w:rsidR="00DF5448" w:rsidRPr="002432B1" w:rsidRDefault="00DF5448" w:rsidP="0072300F">
            <w:pPr>
              <w:jc w:val="left"/>
            </w:pPr>
            <w:r w:rsidRPr="002432B1">
              <w:t>合计</w:t>
            </w:r>
          </w:p>
        </w:tc>
        <w:tc>
          <w:tcPr>
            <w:tcW w:w="4648" w:type="dxa"/>
            <w:vAlign w:val="center"/>
          </w:tcPr>
          <w:p w:rsidR="00DF5448" w:rsidRPr="002432B1" w:rsidRDefault="00DF5448" w:rsidP="0072300F">
            <w:pPr>
              <w:jc w:val="right"/>
            </w:pPr>
            <w:r w:rsidRPr="002432B1">
              <w:t>125,690,246.66</w:t>
            </w:r>
          </w:p>
        </w:tc>
      </w:tr>
    </w:tbl>
    <w:bookmarkEnd w:id="9"/>
    <w:p w:rsidR="00DF5448" w:rsidRPr="002432B1" w:rsidRDefault="00DF5448" w:rsidP="00DF5448">
      <w:pPr>
        <w:spacing w:line="360" w:lineRule="auto"/>
        <w:ind w:firstLineChars="150" w:firstLine="360"/>
        <w:rPr>
          <w:sz w:val="24"/>
        </w:rPr>
      </w:pPr>
      <w:r w:rsidRPr="002432B1">
        <w:rPr>
          <w:sz w:val="24"/>
        </w:rPr>
        <w:t>11.4</w:t>
      </w:r>
      <w:r w:rsidRPr="002432B1">
        <w:rPr>
          <w:sz w:val="24"/>
        </w:rPr>
        <w:t>报告期末持有的处于转股期的可转换债券明细</w:t>
      </w:r>
    </w:p>
    <w:p w:rsidR="00DF5448" w:rsidRPr="002432B1" w:rsidRDefault="00DF5448" w:rsidP="00DF5448">
      <w:pPr>
        <w:spacing w:line="360" w:lineRule="auto"/>
        <w:ind w:firstLineChars="150" w:firstLine="360"/>
        <w:rPr>
          <w:sz w:val="24"/>
        </w:rPr>
      </w:pPr>
      <w:r w:rsidRPr="002432B1">
        <w:rPr>
          <w:sz w:val="24"/>
        </w:rPr>
        <w:t>本基金本报告期末未持有处于转股期的可转换债券。</w:t>
      </w:r>
    </w:p>
    <w:p w:rsidR="00DF5448" w:rsidRPr="002432B1" w:rsidRDefault="00DF5448" w:rsidP="00DF5448">
      <w:pPr>
        <w:spacing w:line="500" w:lineRule="exact"/>
        <w:ind w:firstLineChars="150" w:firstLine="360"/>
        <w:rPr>
          <w:bCs/>
          <w:sz w:val="24"/>
        </w:rPr>
      </w:pPr>
      <w:r w:rsidRPr="002432B1">
        <w:rPr>
          <w:sz w:val="24"/>
        </w:rPr>
        <w:t>11.5</w:t>
      </w:r>
      <w:r w:rsidRPr="002432B1">
        <w:rPr>
          <w:bCs/>
          <w:sz w:val="24"/>
        </w:rPr>
        <w:t>报告期末前十名股票中存在流通受限情况的说明</w:t>
      </w:r>
    </w:p>
    <w:p w:rsidR="00DF5448" w:rsidRPr="002432B1" w:rsidRDefault="00DF5448" w:rsidP="00DF5448">
      <w:pPr>
        <w:spacing w:line="500" w:lineRule="exact"/>
        <w:ind w:firstLineChars="150" w:firstLine="315"/>
        <w:rPr>
          <w:szCs w:val="24"/>
        </w:rPr>
      </w:pPr>
      <w:r w:rsidRPr="002432B1">
        <w:t>本基金本报告期末前十名股票中不存在流通受限情况。</w:t>
      </w:r>
    </w:p>
    <w:p w:rsidR="00DF5448" w:rsidRPr="002432B1" w:rsidRDefault="00DF5448" w:rsidP="00DF5448">
      <w:pPr>
        <w:spacing w:line="500" w:lineRule="exact"/>
        <w:ind w:firstLineChars="150" w:firstLine="360"/>
        <w:rPr>
          <w:sz w:val="24"/>
        </w:rPr>
      </w:pPr>
      <w:r w:rsidRPr="002432B1">
        <w:rPr>
          <w:sz w:val="24"/>
        </w:rPr>
        <w:t>11.6</w:t>
      </w:r>
      <w:r w:rsidRPr="002432B1">
        <w:rPr>
          <w:sz w:val="24"/>
        </w:rPr>
        <w:t>投资组合报告附注的其他文字描述部分</w:t>
      </w:r>
    </w:p>
    <w:p w:rsidR="00DF5448" w:rsidRPr="002432B1" w:rsidRDefault="00DF5448" w:rsidP="00DF5448">
      <w:pPr>
        <w:spacing w:line="500" w:lineRule="exact"/>
        <w:ind w:firstLineChars="150" w:firstLine="360"/>
        <w:rPr>
          <w:sz w:val="24"/>
        </w:rPr>
      </w:pPr>
      <w:r w:rsidRPr="002432B1">
        <w:rPr>
          <w:sz w:val="24"/>
        </w:rPr>
        <w:t>由于四舍五入的原因，分项之和与合计项之间可能存在尾差。</w:t>
      </w:r>
    </w:p>
    <w:p w:rsidR="00DF5448" w:rsidRPr="002432B1" w:rsidRDefault="00DF5448" w:rsidP="00DF5448">
      <w:pPr>
        <w:spacing w:line="500" w:lineRule="exact"/>
        <w:ind w:firstLineChars="150" w:firstLine="360"/>
        <w:rPr>
          <w:sz w:val="24"/>
        </w:rPr>
      </w:pPr>
    </w:p>
    <w:p w:rsidR="002432B1" w:rsidRPr="002432B1" w:rsidRDefault="002432B1" w:rsidP="002432B1">
      <w:pPr>
        <w:keepNext/>
        <w:keepLines/>
        <w:autoSpaceDE w:val="0"/>
        <w:autoSpaceDN w:val="0"/>
        <w:adjustRightInd w:val="0"/>
        <w:spacing w:before="240" w:after="120" w:line="360" w:lineRule="auto"/>
        <w:ind w:firstLineChars="200" w:firstLine="562"/>
        <w:jc w:val="center"/>
        <w:rPr>
          <w:b/>
          <w:bCs/>
          <w:kern w:val="0"/>
          <w:sz w:val="28"/>
          <w:szCs w:val="28"/>
        </w:rPr>
      </w:pPr>
      <w:r w:rsidRPr="002432B1">
        <w:rPr>
          <w:b/>
          <w:bCs/>
          <w:kern w:val="0"/>
          <w:sz w:val="28"/>
          <w:szCs w:val="28"/>
          <w:lang w:val="zh-CN"/>
        </w:rPr>
        <w:t>十二、基金的业绩</w:t>
      </w:r>
    </w:p>
    <w:p w:rsidR="00DF5448" w:rsidRPr="002432B1" w:rsidRDefault="00DF5448" w:rsidP="00DF5448">
      <w:pPr>
        <w:spacing w:line="500" w:lineRule="exact"/>
        <w:ind w:firstLineChars="150" w:firstLine="360"/>
        <w:rPr>
          <w:sz w:val="24"/>
        </w:rPr>
      </w:pPr>
      <w:r w:rsidRPr="002432B1">
        <w:rPr>
          <w:sz w:val="24"/>
        </w:rPr>
        <w:t>1.</w:t>
      </w:r>
      <w:r w:rsidRPr="002432B1">
        <w:rPr>
          <w:sz w:val="24"/>
        </w:rPr>
        <w:t>本报告期基金份额净值增长率及其与同期业绩比较基准收益率的比较</w:t>
      </w:r>
    </w:p>
    <w:p w:rsidR="00DF5448" w:rsidRPr="002432B1" w:rsidRDefault="00DF5448" w:rsidP="00DF5448">
      <w:pPr>
        <w:pStyle w:val="XBRLTitle3"/>
        <w:numPr>
          <w:ilvl w:val="0"/>
          <w:numId w:val="0"/>
        </w:numPr>
        <w:spacing w:before="120" w:after="120"/>
        <w:jc w:val="both"/>
        <w:rPr>
          <w:rFonts w:ascii="Times New Roman" w:hAnsi="Times New Roman" w:cs="Times New Roman"/>
          <w:b w:val="0"/>
          <w:bCs w:val="0"/>
          <w:kern w:val="2"/>
          <w:sz w:val="21"/>
          <w:szCs w:val="21"/>
        </w:rPr>
      </w:pPr>
      <w:r w:rsidRPr="002432B1">
        <w:rPr>
          <w:rFonts w:ascii="Times New Roman" w:hAnsi="Times New Roman" w:cs="Times New Roman"/>
          <w:b w:val="0"/>
          <w:bCs w:val="0"/>
          <w:kern w:val="2"/>
          <w:szCs w:val="20"/>
        </w:rPr>
        <w:t xml:space="preserve">                            </w:t>
      </w:r>
      <w:r w:rsidR="002432B1">
        <w:rPr>
          <w:rFonts w:ascii="Times New Roman" w:hAnsi="Times New Roman" w:cs="Times New Roman" w:hint="eastAsia"/>
          <w:b w:val="0"/>
          <w:bCs w:val="0"/>
          <w:kern w:val="2"/>
          <w:szCs w:val="20"/>
        </w:rPr>
        <w:t xml:space="preserve">    </w:t>
      </w:r>
      <w:r w:rsidRPr="002432B1">
        <w:rPr>
          <w:rFonts w:ascii="Times New Roman" w:hAnsi="Times New Roman" w:cs="Times New Roman"/>
          <w:b w:val="0"/>
          <w:bCs w:val="0"/>
          <w:kern w:val="2"/>
          <w:szCs w:val="20"/>
        </w:rPr>
        <w:t xml:space="preserve"> </w:t>
      </w:r>
      <w:r w:rsidRPr="002432B1">
        <w:rPr>
          <w:rFonts w:ascii="Times New Roman" w:hAnsi="Times New Roman" w:cs="Times New Roman"/>
          <w:b w:val="0"/>
          <w:bCs w:val="0"/>
          <w:kern w:val="2"/>
          <w:sz w:val="21"/>
          <w:szCs w:val="21"/>
        </w:rPr>
        <w:t>（截止至</w:t>
      </w:r>
      <w:r w:rsidRPr="002432B1">
        <w:rPr>
          <w:rFonts w:ascii="Times New Roman" w:hAnsi="Times New Roman" w:cs="Times New Roman"/>
          <w:b w:val="0"/>
          <w:bCs w:val="0"/>
          <w:kern w:val="2"/>
          <w:sz w:val="21"/>
          <w:szCs w:val="21"/>
        </w:rPr>
        <w:t>2016</w:t>
      </w:r>
      <w:r w:rsidRPr="002432B1">
        <w:rPr>
          <w:rFonts w:ascii="Times New Roman" w:hAnsi="Times New Roman" w:cs="Times New Roman"/>
          <w:b w:val="0"/>
          <w:bCs w:val="0"/>
          <w:kern w:val="2"/>
          <w:sz w:val="21"/>
          <w:szCs w:val="21"/>
        </w:rPr>
        <w:t>年</w:t>
      </w:r>
      <w:r w:rsidRPr="002432B1">
        <w:rPr>
          <w:rFonts w:ascii="Times New Roman" w:hAnsi="Times New Roman" w:cs="Times New Roman"/>
          <w:b w:val="0"/>
          <w:bCs w:val="0"/>
          <w:kern w:val="2"/>
          <w:sz w:val="21"/>
          <w:szCs w:val="21"/>
        </w:rPr>
        <w:t>3</w:t>
      </w:r>
      <w:r w:rsidRPr="002432B1">
        <w:rPr>
          <w:rFonts w:ascii="Times New Roman" w:hAnsi="Times New Roman" w:cs="Times New Roman"/>
          <w:b w:val="0"/>
          <w:bCs w:val="0"/>
          <w:kern w:val="2"/>
          <w:sz w:val="21"/>
          <w:szCs w:val="21"/>
        </w:rPr>
        <w:t>月</w:t>
      </w:r>
      <w:r w:rsidRPr="002432B1">
        <w:rPr>
          <w:rFonts w:ascii="Times New Roman" w:hAnsi="Times New Roman" w:cs="Times New Roman"/>
          <w:b w:val="0"/>
          <w:bCs w:val="0"/>
          <w:kern w:val="2"/>
          <w:sz w:val="21"/>
          <w:szCs w:val="21"/>
        </w:rPr>
        <w:t>31</w:t>
      </w:r>
      <w:r w:rsidRPr="002432B1">
        <w:rPr>
          <w:rFonts w:ascii="Times New Roman" w:hAnsi="Times New Roman" w:cs="Times New Roman"/>
          <w:b w:val="0"/>
          <w:bCs w:val="0"/>
          <w:kern w:val="2"/>
          <w:sz w:val="21"/>
          <w:szCs w:val="21"/>
        </w:rPr>
        <w:t>日）</w:t>
      </w:r>
    </w:p>
    <w:tbl>
      <w:tblPr>
        <w:tblW w:w="9548"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134"/>
        <w:gridCol w:w="1559"/>
        <w:gridCol w:w="1276"/>
        <w:gridCol w:w="1701"/>
        <w:gridCol w:w="992"/>
        <w:gridCol w:w="901"/>
        <w:tblGridChange w:id="10">
          <w:tblGrid>
            <w:gridCol w:w="1985"/>
            <w:gridCol w:w="1134"/>
            <w:gridCol w:w="1559"/>
            <w:gridCol w:w="1276"/>
            <w:gridCol w:w="1701"/>
            <w:gridCol w:w="992"/>
            <w:gridCol w:w="901"/>
          </w:tblGrid>
        </w:tblGridChange>
      </w:tblGrid>
      <w:tr w:rsidR="00DF5448" w:rsidRPr="002432B1" w:rsidTr="0072300F">
        <w:trPr>
          <w:trHeight w:val="1097"/>
        </w:trPr>
        <w:tc>
          <w:tcPr>
            <w:tcW w:w="1985" w:type="dxa"/>
            <w:shd w:val="clear" w:color="auto" w:fill="D9D9D9"/>
            <w:vAlign w:val="center"/>
          </w:tcPr>
          <w:p w:rsidR="00DF5448" w:rsidRPr="002432B1" w:rsidRDefault="00DF5448" w:rsidP="0072300F">
            <w:pPr>
              <w:snapToGrid w:val="0"/>
              <w:jc w:val="center"/>
              <w:rPr>
                <w:szCs w:val="24"/>
              </w:rPr>
            </w:pPr>
            <w:r w:rsidRPr="002432B1">
              <w:rPr>
                <w:szCs w:val="24"/>
              </w:rPr>
              <w:t>阶段</w:t>
            </w:r>
          </w:p>
        </w:tc>
        <w:tc>
          <w:tcPr>
            <w:tcW w:w="1134" w:type="dxa"/>
            <w:shd w:val="clear" w:color="auto" w:fill="D9D9D9"/>
            <w:vAlign w:val="center"/>
          </w:tcPr>
          <w:p w:rsidR="00DF5448" w:rsidRPr="002432B1" w:rsidRDefault="00DF5448" w:rsidP="0072300F">
            <w:pPr>
              <w:snapToGrid w:val="0"/>
              <w:jc w:val="center"/>
              <w:rPr>
                <w:szCs w:val="24"/>
              </w:rPr>
            </w:pPr>
            <w:r w:rsidRPr="002432B1">
              <w:rPr>
                <w:szCs w:val="24"/>
              </w:rPr>
              <w:t>份额净值增长率</w:t>
            </w:r>
            <w:r w:rsidRPr="002432B1">
              <w:rPr>
                <w:szCs w:val="24"/>
              </w:rPr>
              <w:t>①</w:t>
            </w:r>
          </w:p>
        </w:tc>
        <w:tc>
          <w:tcPr>
            <w:tcW w:w="1559" w:type="dxa"/>
            <w:shd w:val="clear" w:color="auto" w:fill="D9D9D9"/>
            <w:vAlign w:val="center"/>
          </w:tcPr>
          <w:p w:rsidR="00DF5448" w:rsidRPr="002432B1" w:rsidRDefault="00DF5448" w:rsidP="0072300F">
            <w:pPr>
              <w:snapToGrid w:val="0"/>
              <w:jc w:val="center"/>
              <w:rPr>
                <w:szCs w:val="24"/>
              </w:rPr>
            </w:pPr>
            <w:r w:rsidRPr="002432B1">
              <w:rPr>
                <w:szCs w:val="24"/>
              </w:rPr>
              <w:t>份额净值增长率标准差</w:t>
            </w:r>
            <w:r w:rsidRPr="002432B1">
              <w:rPr>
                <w:szCs w:val="24"/>
              </w:rPr>
              <w:t>②</w:t>
            </w:r>
          </w:p>
        </w:tc>
        <w:tc>
          <w:tcPr>
            <w:tcW w:w="1276" w:type="dxa"/>
            <w:shd w:val="clear" w:color="auto" w:fill="D9D9D9"/>
            <w:vAlign w:val="center"/>
          </w:tcPr>
          <w:p w:rsidR="00DF5448" w:rsidRPr="002432B1" w:rsidRDefault="00DF5448" w:rsidP="0072300F">
            <w:pPr>
              <w:snapToGrid w:val="0"/>
              <w:jc w:val="center"/>
              <w:rPr>
                <w:szCs w:val="24"/>
              </w:rPr>
            </w:pPr>
            <w:r w:rsidRPr="002432B1">
              <w:rPr>
                <w:szCs w:val="24"/>
              </w:rPr>
              <w:t>业绩比较基准收益率</w:t>
            </w:r>
            <w:r w:rsidRPr="002432B1">
              <w:rPr>
                <w:szCs w:val="24"/>
              </w:rPr>
              <w:t>③</w:t>
            </w:r>
          </w:p>
        </w:tc>
        <w:tc>
          <w:tcPr>
            <w:tcW w:w="1701" w:type="dxa"/>
            <w:shd w:val="clear" w:color="auto" w:fill="D9D9D9"/>
            <w:vAlign w:val="center"/>
          </w:tcPr>
          <w:p w:rsidR="00DF5448" w:rsidRPr="002432B1" w:rsidRDefault="00DF5448" w:rsidP="0072300F">
            <w:pPr>
              <w:snapToGrid w:val="0"/>
              <w:jc w:val="center"/>
              <w:rPr>
                <w:szCs w:val="24"/>
              </w:rPr>
            </w:pPr>
            <w:r w:rsidRPr="002432B1">
              <w:rPr>
                <w:szCs w:val="24"/>
              </w:rPr>
              <w:t>业绩比较基准收益率标准差</w:t>
            </w:r>
            <w:r w:rsidRPr="002432B1">
              <w:rPr>
                <w:szCs w:val="24"/>
              </w:rPr>
              <w:t>④</w:t>
            </w:r>
          </w:p>
        </w:tc>
        <w:tc>
          <w:tcPr>
            <w:tcW w:w="992" w:type="dxa"/>
            <w:shd w:val="clear" w:color="auto" w:fill="D9D9D9"/>
            <w:vAlign w:val="center"/>
          </w:tcPr>
          <w:p w:rsidR="00DF5448" w:rsidRPr="002432B1" w:rsidRDefault="00DF5448" w:rsidP="00DF5448">
            <w:pPr>
              <w:numPr>
                <w:ilvl w:val="0"/>
                <w:numId w:val="15"/>
              </w:numPr>
              <w:snapToGrid w:val="0"/>
              <w:jc w:val="center"/>
              <w:rPr>
                <w:szCs w:val="24"/>
              </w:rPr>
            </w:pPr>
            <w:r w:rsidRPr="002432B1">
              <w:rPr>
                <w:szCs w:val="24"/>
              </w:rPr>
              <w:t>③</w:t>
            </w:r>
          </w:p>
        </w:tc>
        <w:tc>
          <w:tcPr>
            <w:tcW w:w="901" w:type="dxa"/>
            <w:shd w:val="clear" w:color="auto" w:fill="D9D9D9"/>
            <w:vAlign w:val="center"/>
          </w:tcPr>
          <w:p w:rsidR="00DF5448" w:rsidRPr="002432B1" w:rsidRDefault="00DF5448" w:rsidP="0072300F">
            <w:pPr>
              <w:snapToGrid w:val="0"/>
              <w:jc w:val="center"/>
              <w:rPr>
                <w:szCs w:val="24"/>
              </w:rPr>
            </w:pPr>
            <w:r w:rsidRPr="002432B1">
              <w:rPr>
                <w:szCs w:val="24"/>
              </w:rPr>
              <w:t>②</w:t>
            </w:r>
            <w:r w:rsidRPr="002432B1">
              <w:rPr>
                <w:szCs w:val="24"/>
              </w:rPr>
              <w:t>－</w:t>
            </w:r>
            <w:r w:rsidRPr="002432B1">
              <w:rPr>
                <w:szCs w:val="24"/>
              </w:rPr>
              <w:t>④</w:t>
            </w:r>
          </w:p>
        </w:tc>
      </w:tr>
      <w:tr w:rsidR="00DF5448" w:rsidRPr="002432B1" w:rsidTr="0072300F">
        <w:trPr>
          <w:trHeight w:val="386"/>
        </w:trPr>
        <w:tc>
          <w:tcPr>
            <w:tcW w:w="1985"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center"/>
            </w:pPr>
            <w:r w:rsidRPr="002432B1">
              <w:rPr>
                <w:szCs w:val="24"/>
              </w:rPr>
              <w:t>基金合同生效至</w:t>
            </w:r>
            <w:r w:rsidRPr="002432B1">
              <w:rPr>
                <w:szCs w:val="24"/>
              </w:rPr>
              <w:t>2014</w:t>
            </w:r>
            <w:r w:rsidRPr="002432B1">
              <w:rPr>
                <w:szCs w:val="24"/>
              </w:rPr>
              <w:t>年</w:t>
            </w:r>
            <w:r w:rsidRPr="002432B1">
              <w:rPr>
                <w:szCs w:val="24"/>
              </w:rPr>
              <w:t>12</w:t>
            </w:r>
            <w:r w:rsidRPr="002432B1">
              <w:rPr>
                <w:szCs w:val="24"/>
              </w:rPr>
              <w:t>月</w:t>
            </w:r>
            <w:r w:rsidRPr="002432B1">
              <w:rPr>
                <w:szCs w:val="24"/>
              </w:rPr>
              <w:t>31</w:t>
            </w:r>
            <w:r w:rsidRPr="002432B1">
              <w:rPr>
                <w:szCs w:val="24"/>
              </w:rPr>
              <w:t>日</w:t>
            </w:r>
          </w:p>
        </w:tc>
        <w:tc>
          <w:tcPr>
            <w:tcW w:w="1134"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rPr>
                <w:szCs w:val="24"/>
              </w:rPr>
              <w:t>-0.20%</w:t>
            </w:r>
          </w:p>
        </w:tc>
        <w:tc>
          <w:tcPr>
            <w:tcW w:w="1559"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rPr>
                <w:szCs w:val="24"/>
              </w:rPr>
              <w:t>1.76%</w:t>
            </w:r>
          </w:p>
        </w:tc>
        <w:tc>
          <w:tcPr>
            <w:tcW w:w="1276"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rPr>
                <w:szCs w:val="24"/>
              </w:rPr>
              <w:t>32.06%</w:t>
            </w:r>
          </w:p>
        </w:tc>
        <w:tc>
          <w:tcPr>
            <w:tcW w:w="1701"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rPr>
                <w:szCs w:val="24"/>
              </w:rPr>
              <w:t>1.26%</w:t>
            </w:r>
          </w:p>
        </w:tc>
        <w:tc>
          <w:tcPr>
            <w:tcW w:w="992"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rPr>
                <w:szCs w:val="24"/>
              </w:rPr>
              <w:t>-32.26%</w:t>
            </w:r>
          </w:p>
        </w:tc>
        <w:tc>
          <w:tcPr>
            <w:tcW w:w="901"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rPr>
                <w:szCs w:val="24"/>
              </w:rPr>
              <w:t>0.50%</w:t>
            </w:r>
          </w:p>
        </w:tc>
      </w:tr>
      <w:tr w:rsidR="00DF5448" w:rsidRPr="002432B1" w:rsidTr="0072300F">
        <w:trPr>
          <w:trHeight w:val="386"/>
        </w:trPr>
        <w:tc>
          <w:tcPr>
            <w:tcW w:w="1985"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left"/>
              <w:rPr>
                <w:szCs w:val="24"/>
              </w:rPr>
            </w:pPr>
            <w:r w:rsidRPr="002432B1">
              <w:t>2015</w:t>
            </w:r>
            <w:r w:rsidRPr="002432B1">
              <w:t>年</w:t>
            </w:r>
            <w:r w:rsidRPr="002432B1">
              <w:t>1</w:t>
            </w:r>
            <w:r w:rsidRPr="002432B1">
              <w:t>月</w:t>
            </w:r>
            <w:r w:rsidRPr="002432B1">
              <w:t>1</w:t>
            </w:r>
            <w:r w:rsidRPr="002432B1">
              <w:t>日至</w:t>
            </w:r>
            <w:r w:rsidRPr="002432B1">
              <w:t>2015</w:t>
            </w:r>
            <w:r w:rsidRPr="002432B1">
              <w:t>年</w:t>
            </w:r>
            <w:r w:rsidRPr="002432B1">
              <w:t>12</w:t>
            </w:r>
            <w:r w:rsidRPr="002432B1">
              <w:t>月</w:t>
            </w:r>
            <w:r w:rsidRPr="002432B1">
              <w:t>31</w:t>
            </w:r>
            <w:r w:rsidRPr="002432B1">
              <w:t>日</w:t>
            </w:r>
          </w:p>
        </w:tc>
        <w:tc>
          <w:tcPr>
            <w:tcW w:w="1134"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rPr>
                <w:szCs w:val="24"/>
              </w:rPr>
              <w:t>36.97%</w:t>
            </w:r>
          </w:p>
        </w:tc>
        <w:tc>
          <w:tcPr>
            <w:tcW w:w="1559"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rPr>
                <w:szCs w:val="24"/>
              </w:rPr>
              <w:t>3.24%</w:t>
            </w:r>
          </w:p>
        </w:tc>
        <w:tc>
          <w:tcPr>
            <w:tcW w:w="1276"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rPr>
                <w:szCs w:val="24"/>
              </w:rPr>
              <w:t>7.23%</w:t>
            </w:r>
          </w:p>
        </w:tc>
        <w:tc>
          <w:tcPr>
            <w:tcW w:w="1701"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rPr>
                <w:szCs w:val="24"/>
              </w:rPr>
              <w:t>1.86%</w:t>
            </w:r>
          </w:p>
        </w:tc>
        <w:tc>
          <w:tcPr>
            <w:tcW w:w="992"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rPr>
                <w:szCs w:val="24"/>
              </w:rPr>
              <w:t>29.74%</w:t>
            </w:r>
          </w:p>
        </w:tc>
        <w:tc>
          <w:tcPr>
            <w:tcW w:w="901"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2432B1">
            <w:pPr>
              <w:ind w:right="210"/>
              <w:jc w:val="right"/>
              <w:rPr>
                <w:szCs w:val="24"/>
              </w:rPr>
            </w:pPr>
            <w:r w:rsidRPr="002432B1">
              <w:rPr>
                <w:szCs w:val="24"/>
              </w:rPr>
              <w:t>1.38%</w:t>
            </w:r>
          </w:p>
        </w:tc>
      </w:tr>
      <w:tr w:rsidR="00DF5448" w:rsidRPr="002432B1" w:rsidTr="0072300F">
        <w:trPr>
          <w:trHeight w:val="386"/>
        </w:trPr>
        <w:tc>
          <w:tcPr>
            <w:tcW w:w="1985"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left"/>
            </w:pPr>
            <w:r w:rsidRPr="002432B1">
              <w:t>2016</w:t>
            </w:r>
            <w:r w:rsidRPr="002432B1">
              <w:t>年</w:t>
            </w:r>
            <w:r w:rsidRPr="002432B1">
              <w:t>1</w:t>
            </w:r>
            <w:r w:rsidRPr="002432B1">
              <w:t>月</w:t>
            </w:r>
            <w:r w:rsidRPr="002432B1">
              <w:t>1</w:t>
            </w:r>
            <w:r w:rsidRPr="002432B1">
              <w:t>日至</w:t>
            </w:r>
            <w:r w:rsidRPr="002432B1">
              <w:t>2016</w:t>
            </w:r>
            <w:r w:rsidRPr="002432B1">
              <w:t>年</w:t>
            </w:r>
            <w:r w:rsidRPr="002432B1">
              <w:t>3</w:t>
            </w:r>
            <w:r w:rsidRPr="002432B1">
              <w:t>月</w:t>
            </w:r>
            <w:r w:rsidRPr="002432B1">
              <w:t>31</w:t>
            </w:r>
            <w:r w:rsidRPr="002432B1">
              <w:t>日</w:t>
            </w:r>
          </w:p>
        </w:tc>
        <w:tc>
          <w:tcPr>
            <w:tcW w:w="1134"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t>-14.12%</w:t>
            </w:r>
          </w:p>
        </w:tc>
        <w:tc>
          <w:tcPr>
            <w:tcW w:w="1559"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t>3.86%</w:t>
            </w:r>
          </w:p>
        </w:tc>
        <w:tc>
          <w:tcPr>
            <w:tcW w:w="1276"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t>-9.89%</w:t>
            </w:r>
          </w:p>
        </w:tc>
        <w:tc>
          <w:tcPr>
            <w:tcW w:w="1701"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t>1.82%</w:t>
            </w:r>
          </w:p>
        </w:tc>
        <w:tc>
          <w:tcPr>
            <w:tcW w:w="992"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t>-4.23%</w:t>
            </w:r>
          </w:p>
        </w:tc>
        <w:tc>
          <w:tcPr>
            <w:tcW w:w="901" w:type="dxa"/>
            <w:tcBorders>
              <w:top w:val="single" w:sz="4" w:space="0" w:color="auto"/>
              <w:left w:val="single" w:sz="4" w:space="0" w:color="auto"/>
              <w:bottom w:val="single" w:sz="4" w:space="0" w:color="auto"/>
              <w:right w:val="single" w:sz="4" w:space="0" w:color="auto"/>
            </w:tcBorders>
            <w:vAlign w:val="center"/>
          </w:tcPr>
          <w:p w:rsidR="00DF5448" w:rsidRPr="002432B1" w:rsidRDefault="00DF5448" w:rsidP="0072300F">
            <w:pPr>
              <w:jc w:val="right"/>
              <w:rPr>
                <w:szCs w:val="24"/>
              </w:rPr>
            </w:pPr>
            <w:r w:rsidRPr="002432B1">
              <w:t>2.04%</w:t>
            </w:r>
          </w:p>
        </w:tc>
      </w:tr>
    </w:tbl>
    <w:p w:rsidR="00BC16BB" w:rsidRPr="00B2409B" w:rsidRDefault="00BC16BB" w:rsidP="002432B1">
      <w:pPr>
        <w:pStyle w:val="XBRLTitle3"/>
        <w:numPr>
          <w:ilvl w:val="0"/>
          <w:numId w:val="0"/>
        </w:numPr>
        <w:spacing w:before="120" w:after="120"/>
        <w:jc w:val="both"/>
        <w:rPr>
          <w:rFonts w:ascii="Times New Roman" w:hAnsi="Times New Roman" w:cs="Times New Roman"/>
          <w:b w:val="0"/>
          <w:bCs w:val="0"/>
          <w:kern w:val="2"/>
          <w:sz w:val="24"/>
          <w:szCs w:val="24"/>
        </w:rPr>
      </w:pPr>
    </w:p>
    <w:p w:rsidR="000B4AFA" w:rsidRPr="002432B1" w:rsidRDefault="000B4AFA" w:rsidP="000B4AFA">
      <w:pPr>
        <w:spacing w:line="500" w:lineRule="exact"/>
        <w:ind w:firstLineChars="150" w:firstLine="315"/>
        <w:rPr>
          <w:sz w:val="24"/>
        </w:rPr>
      </w:pPr>
      <w:r w:rsidRPr="002432B1">
        <w:rPr>
          <w:szCs w:val="24"/>
        </w:rPr>
        <w:t xml:space="preserve"> </w:t>
      </w:r>
      <w:r w:rsidRPr="002432B1">
        <w:rPr>
          <w:sz w:val="24"/>
        </w:rPr>
        <w:t>2.</w:t>
      </w:r>
      <w:r w:rsidRPr="002432B1">
        <w:rPr>
          <w:sz w:val="24"/>
        </w:rPr>
        <w:t>自基金合同生效以来基金份额累计净值增长率变动及其与同期业绩比较基准收益率变动的比较</w:t>
      </w:r>
    </w:p>
    <w:p w:rsidR="000B4AFA" w:rsidRPr="002432B1" w:rsidRDefault="000B4AFA" w:rsidP="000B4AFA">
      <w:pPr>
        <w:spacing w:line="360" w:lineRule="auto"/>
        <w:rPr>
          <w:kern w:val="0"/>
          <w:szCs w:val="24"/>
        </w:rPr>
      </w:pPr>
    </w:p>
    <w:p w:rsidR="000B4AFA" w:rsidRPr="002432B1" w:rsidRDefault="008B1941" w:rsidP="000B4AFA">
      <w:pPr>
        <w:spacing w:line="360" w:lineRule="auto"/>
        <w:jc w:val="center"/>
        <w:rPr>
          <w:kern w:val="0"/>
          <w:szCs w:val="24"/>
        </w:rPr>
      </w:pPr>
      <w:r w:rsidRPr="002432B1">
        <w:rPr>
          <w:noProof/>
          <w:color w:val="000000"/>
          <w:kern w:val="0"/>
        </w:rPr>
        <w:lastRenderedPageBreak/>
        <w:drawing>
          <wp:inline distT="0" distB="0" distL="0" distR="0">
            <wp:extent cx="5486400" cy="4220880"/>
            <wp:effectExtent l="19050" t="0" r="0" b="0"/>
            <wp:docPr id="3" name="图片 1" descr="http://xbrl.hsfund.com:8090/XBRL/temp/CN_50510000_000800_FB030010_201600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brl.hsfund.com:8090/XBRL/temp/CN_50510000_000800_FB030010_20160003_1.jpg"/>
                    <pic:cNvPicPr>
                      <a:picLocks noChangeAspect="1" noChangeArrowheads="1"/>
                    </pic:cNvPicPr>
                  </pic:nvPicPr>
                  <pic:blipFill>
                    <a:blip r:embed="rId46" r:link="rId47" cstate="print"/>
                    <a:srcRect/>
                    <a:stretch>
                      <a:fillRect/>
                    </a:stretch>
                  </pic:blipFill>
                  <pic:spPr bwMode="auto">
                    <a:xfrm>
                      <a:off x="0" y="0"/>
                      <a:ext cx="5486400" cy="4220880"/>
                    </a:xfrm>
                    <a:prstGeom prst="rect">
                      <a:avLst/>
                    </a:prstGeom>
                    <a:noFill/>
                    <a:ln w="9525">
                      <a:noFill/>
                      <a:miter lim="800000"/>
                      <a:headEnd/>
                      <a:tailEnd/>
                    </a:ln>
                  </pic:spPr>
                </pic:pic>
              </a:graphicData>
            </a:graphic>
          </wp:inline>
        </w:drawing>
      </w:r>
    </w:p>
    <w:p w:rsidR="00727D0C" w:rsidRPr="002432B1" w:rsidRDefault="00727D0C" w:rsidP="00727D0C">
      <w:pPr>
        <w:spacing w:line="360" w:lineRule="auto"/>
        <w:rPr>
          <w:szCs w:val="24"/>
        </w:rPr>
      </w:pPr>
      <w:r w:rsidRPr="002432B1">
        <w:rPr>
          <w:szCs w:val="24"/>
        </w:rPr>
        <w:t>注：</w:t>
      </w:r>
      <w:r w:rsidRPr="002432B1">
        <w:rPr>
          <w:szCs w:val="24"/>
        </w:rPr>
        <w:t>①</w:t>
      </w:r>
      <w:r w:rsidRPr="002432B1">
        <w:rPr>
          <w:szCs w:val="24"/>
        </w:rPr>
        <w:t>本基金合同生效日为</w:t>
      </w:r>
      <w:r w:rsidRPr="002432B1">
        <w:rPr>
          <w:szCs w:val="24"/>
        </w:rPr>
        <w:t>2014</w:t>
      </w:r>
      <w:r w:rsidRPr="002432B1">
        <w:rPr>
          <w:szCs w:val="24"/>
        </w:rPr>
        <w:t>年</w:t>
      </w:r>
      <w:r w:rsidRPr="002432B1">
        <w:rPr>
          <w:szCs w:val="24"/>
        </w:rPr>
        <w:t>10</w:t>
      </w:r>
      <w:r w:rsidRPr="002432B1">
        <w:rPr>
          <w:szCs w:val="24"/>
        </w:rPr>
        <w:t>月</w:t>
      </w:r>
      <w:r w:rsidRPr="002432B1">
        <w:rPr>
          <w:szCs w:val="24"/>
        </w:rPr>
        <w:t>14</w:t>
      </w:r>
      <w:r w:rsidRPr="002432B1">
        <w:rPr>
          <w:szCs w:val="24"/>
        </w:rPr>
        <w:t>日。</w:t>
      </w:r>
    </w:p>
    <w:p w:rsidR="00727D0C" w:rsidRPr="002432B1" w:rsidRDefault="00727D0C" w:rsidP="00727D0C">
      <w:pPr>
        <w:spacing w:line="500" w:lineRule="exact"/>
        <w:ind w:firstLineChars="200" w:firstLine="420"/>
        <w:rPr>
          <w:szCs w:val="24"/>
        </w:rPr>
      </w:pPr>
      <w:r w:rsidRPr="002432B1">
        <w:rPr>
          <w:szCs w:val="24"/>
        </w:rPr>
        <w:t>②</w:t>
      </w:r>
      <w:r w:rsidRPr="002432B1">
        <w:rPr>
          <w:szCs w:val="24"/>
        </w:rPr>
        <w:t>根据《华商未来主题混合型证券投资基金合同》的规定，本基金股票资产的投资占基金资产的比例为</w:t>
      </w:r>
      <w:r w:rsidRPr="002432B1">
        <w:rPr>
          <w:szCs w:val="24"/>
        </w:rPr>
        <w:t>60-95%</w:t>
      </w:r>
      <w:r w:rsidRPr="002432B1">
        <w:rPr>
          <w:szCs w:val="24"/>
        </w:rPr>
        <w:t>，其中投资于质地优秀的未来主题方向的上市公司股票不低于非现金基金资产的</w:t>
      </w:r>
      <w:r w:rsidRPr="002432B1">
        <w:rPr>
          <w:szCs w:val="24"/>
        </w:rPr>
        <w:t>80%</w:t>
      </w:r>
      <w:r w:rsidRPr="002432B1">
        <w:rPr>
          <w:szCs w:val="24"/>
        </w:rPr>
        <w:t>，债券、权证、现金、货币市场工具和资产支持证券及法律法规或中国证监会允许基金投资的其他金融工具占基金资产净值的</w:t>
      </w:r>
      <w:r w:rsidRPr="002432B1">
        <w:rPr>
          <w:szCs w:val="24"/>
        </w:rPr>
        <w:t>5%—40%</w:t>
      </w:r>
      <w:r w:rsidRPr="002432B1">
        <w:rPr>
          <w:szCs w:val="24"/>
        </w:rPr>
        <w:t>，其中权证占基金资产净值的</w:t>
      </w:r>
      <w:r w:rsidRPr="002432B1">
        <w:rPr>
          <w:szCs w:val="24"/>
        </w:rPr>
        <w:t>0—3%</w:t>
      </w:r>
      <w:r w:rsidRPr="002432B1">
        <w:rPr>
          <w:szCs w:val="24"/>
        </w:rPr>
        <w:t>，每个交易日日终在扣除股指期货合约需缴纳的交易保证金后，保持现金或者到期日在一年以内的政府债券的比例合计不低于基金资产净值的</w:t>
      </w:r>
      <w:r w:rsidRPr="002432B1">
        <w:rPr>
          <w:szCs w:val="24"/>
        </w:rPr>
        <w:t>5%</w:t>
      </w:r>
      <w:r w:rsidRPr="002432B1">
        <w:rPr>
          <w:szCs w:val="24"/>
        </w:rPr>
        <w:t>，本基金参与股指期货交易，应符合法律法规规定和基金合同约定的投资限制并遵守相关期货交易所的业务规则。根据基金合同的规定</w:t>
      </w:r>
      <w:r w:rsidRPr="002432B1">
        <w:rPr>
          <w:szCs w:val="24"/>
        </w:rPr>
        <w:t>,</w:t>
      </w:r>
      <w:r w:rsidRPr="002432B1">
        <w:rPr>
          <w:szCs w:val="24"/>
        </w:rPr>
        <w:t>自基金合同生效之日起</w:t>
      </w:r>
      <w:r w:rsidRPr="002432B1">
        <w:rPr>
          <w:szCs w:val="24"/>
        </w:rPr>
        <w:t>6</w:t>
      </w:r>
      <w:r w:rsidRPr="002432B1">
        <w:rPr>
          <w:szCs w:val="24"/>
        </w:rPr>
        <w:t>个月内基金各项资产配置比例需符合基金合同要求。本基金在建仓期结束时，各项资产配置比例符合基金合同有关投资比例的约定。</w:t>
      </w:r>
    </w:p>
    <w:p w:rsidR="00060928" w:rsidRPr="002432B1" w:rsidRDefault="00715A7B" w:rsidP="00060928">
      <w:pPr>
        <w:keepNext/>
        <w:keepLines/>
        <w:autoSpaceDE w:val="0"/>
        <w:autoSpaceDN w:val="0"/>
        <w:adjustRightInd w:val="0"/>
        <w:spacing w:before="240" w:after="120" w:line="360" w:lineRule="auto"/>
        <w:ind w:left="420"/>
        <w:jc w:val="center"/>
        <w:rPr>
          <w:b/>
          <w:bCs/>
          <w:kern w:val="0"/>
          <w:sz w:val="36"/>
          <w:szCs w:val="36"/>
        </w:rPr>
      </w:pPr>
      <w:r w:rsidRPr="002432B1">
        <w:rPr>
          <w:b/>
          <w:bCs/>
          <w:kern w:val="0"/>
          <w:sz w:val="28"/>
          <w:szCs w:val="28"/>
          <w:lang w:val="zh-CN"/>
        </w:rPr>
        <w:lastRenderedPageBreak/>
        <w:t>十三、基金的费用与税收</w:t>
      </w:r>
    </w:p>
    <w:p w:rsidR="005D337F" w:rsidRPr="002432B1" w:rsidRDefault="005D337F" w:rsidP="005D337F">
      <w:pPr>
        <w:pStyle w:val="ae"/>
        <w:ind w:firstLine="480"/>
        <w:rPr>
          <w:rFonts w:ascii="Times New Roman"/>
          <w:sz w:val="24"/>
          <w:szCs w:val="24"/>
        </w:rPr>
      </w:pPr>
      <w:r w:rsidRPr="002432B1">
        <w:rPr>
          <w:rFonts w:ascii="Times New Roman"/>
          <w:sz w:val="24"/>
          <w:szCs w:val="24"/>
        </w:rPr>
        <w:t>（一）基金运作费用</w:t>
      </w:r>
    </w:p>
    <w:p w:rsidR="005D337F" w:rsidRPr="002432B1" w:rsidRDefault="005D337F" w:rsidP="005D337F">
      <w:pPr>
        <w:pStyle w:val="ae"/>
        <w:ind w:firstLine="480"/>
        <w:rPr>
          <w:rFonts w:ascii="Times New Roman"/>
          <w:sz w:val="24"/>
          <w:szCs w:val="24"/>
        </w:rPr>
      </w:pPr>
      <w:r w:rsidRPr="002432B1">
        <w:rPr>
          <w:rFonts w:ascii="Times New Roman"/>
          <w:sz w:val="24"/>
          <w:szCs w:val="24"/>
        </w:rPr>
        <w:t>1</w:t>
      </w:r>
      <w:r w:rsidRPr="002432B1">
        <w:rPr>
          <w:rFonts w:ascii="Times New Roman"/>
          <w:sz w:val="24"/>
          <w:szCs w:val="24"/>
        </w:rPr>
        <w:t>、基金费用的种类</w:t>
      </w:r>
    </w:p>
    <w:p w:rsidR="005D337F" w:rsidRPr="002432B1" w:rsidRDefault="005D337F" w:rsidP="005D337F">
      <w:pPr>
        <w:pStyle w:val="ae"/>
        <w:ind w:firstLine="480"/>
        <w:rPr>
          <w:rFonts w:ascii="Times New Roman"/>
          <w:sz w:val="24"/>
          <w:szCs w:val="24"/>
        </w:rPr>
      </w:pPr>
      <w:r w:rsidRPr="002432B1">
        <w:rPr>
          <w:rFonts w:ascii="Times New Roman"/>
          <w:sz w:val="24"/>
          <w:szCs w:val="24"/>
        </w:rPr>
        <w:t>基金运作过程中，从基金财产中支付的费用包括：</w:t>
      </w:r>
    </w:p>
    <w:p w:rsidR="005D337F" w:rsidRPr="002432B1" w:rsidRDefault="005D337F" w:rsidP="005D337F">
      <w:pPr>
        <w:spacing w:line="360" w:lineRule="auto"/>
        <w:ind w:firstLineChars="200" w:firstLine="480"/>
        <w:rPr>
          <w:bCs/>
          <w:sz w:val="24"/>
          <w:szCs w:val="24"/>
        </w:rPr>
      </w:pPr>
      <w:r w:rsidRPr="002432B1">
        <w:rPr>
          <w:bCs/>
          <w:sz w:val="24"/>
          <w:szCs w:val="24"/>
        </w:rPr>
        <w:t>（</w:t>
      </w:r>
      <w:r w:rsidRPr="002432B1">
        <w:rPr>
          <w:bCs/>
          <w:sz w:val="24"/>
          <w:szCs w:val="24"/>
        </w:rPr>
        <w:t>1</w:t>
      </w:r>
      <w:r w:rsidRPr="002432B1">
        <w:rPr>
          <w:bCs/>
          <w:sz w:val="24"/>
          <w:szCs w:val="24"/>
        </w:rPr>
        <w:t>）基金管理人的管理费。</w:t>
      </w:r>
    </w:p>
    <w:p w:rsidR="005D337F" w:rsidRPr="002432B1" w:rsidRDefault="005D337F" w:rsidP="005D337F">
      <w:pPr>
        <w:spacing w:line="360" w:lineRule="auto"/>
        <w:ind w:firstLineChars="200" w:firstLine="480"/>
        <w:rPr>
          <w:bCs/>
          <w:sz w:val="24"/>
          <w:szCs w:val="24"/>
        </w:rPr>
      </w:pPr>
      <w:r w:rsidRPr="002432B1">
        <w:rPr>
          <w:bCs/>
          <w:sz w:val="24"/>
          <w:szCs w:val="24"/>
        </w:rPr>
        <w:t>（</w:t>
      </w:r>
      <w:r w:rsidRPr="002432B1">
        <w:rPr>
          <w:bCs/>
          <w:sz w:val="24"/>
          <w:szCs w:val="24"/>
        </w:rPr>
        <w:t>2</w:t>
      </w:r>
      <w:r w:rsidRPr="002432B1">
        <w:rPr>
          <w:bCs/>
          <w:sz w:val="24"/>
          <w:szCs w:val="24"/>
        </w:rPr>
        <w:t>）基金托管人的托管费。</w:t>
      </w:r>
    </w:p>
    <w:p w:rsidR="005D337F" w:rsidRPr="002432B1" w:rsidRDefault="005D337F" w:rsidP="005D337F">
      <w:pPr>
        <w:spacing w:line="360" w:lineRule="auto"/>
        <w:ind w:firstLineChars="200" w:firstLine="480"/>
        <w:rPr>
          <w:bCs/>
          <w:sz w:val="24"/>
          <w:szCs w:val="24"/>
        </w:rPr>
      </w:pPr>
      <w:r w:rsidRPr="002432B1">
        <w:rPr>
          <w:bCs/>
          <w:sz w:val="24"/>
          <w:szCs w:val="24"/>
        </w:rPr>
        <w:t>（</w:t>
      </w:r>
      <w:r w:rsidRPr="002432B1">
        <w:rPr>
          <w:bCs/>
          <w:sz w:val="24"/>
          <w:szCs w:val="24"/>
        </w:rPr>
        <w:t>3</w:t>
      </w:r>
      <w:r w:rsidRPr="002432B1">
        <w:rPr>
          <w:bCs/>
          <w:sz w:val="24"/>
          <w:szCs w:val="24"/>
        </w:rPr>
        <w:t>）基金份额持有人大会费用。</w:t>
      </w:r>
    </w:p>
    <w:p w:rsidR="005D337F" w:rsidRPr="002432B1" w:rsidRDefault="005D337F" w:rsidP="005D337F">
      <w:pPr>
        <w:spacing w:line="360" w:lineRule="auto"/>
        <w:ind w:firstLineChars="200" w:firstLine="480"/>
        <w:rPr>
          <w:bCs/>
          <w:sz w:val="24"/>
          <w:szCs w:val="24"/>
        </w:rPr>
      </w:pPr>
      <w:r w:rsidRPr="002432B1">
        <w:rPr>
          <w:bCs/>
          <w:sz w:val="24"/>
          <w:szCs w:val="24"/>
        </w:rPr>
        <w:t>（</w:t>
      </w:r>
      <w:r w:rsidRPr="002432B1">
        <w:rPr>
          <w:bCs/>
          <w:sz w:val="24"/>
          <w:szCs w:val="24"/>
        </w:rPr>
        <w:t>4</w:t>
      </w:r>
      <w:r w:rsidRPr="002432B1">
        <w:rPr>
          <w:bCs/>
          <w:sz w:val="24"/>
          <w:szCs w:val="24"/>
        </w:rPr>
        <w:t>）《基金合同》生效后与基金相关的信息披露费用。</w:t>
      </w:r>
    </w:p>
    <w:p w:rsidR="005D337F" w:rsidRPr="002432B1" w:rsidRDefault="005D337F" w:rsidP="005D337F">
      <w:pPr>
        <w:spacing w:line="360" w:lineRule="auto"/>
        <w:ind w:firstLineChars="200" w:firstLine="480"/>
        <w:rPr>
          <w:bCs/>
          <w:sz w:val="24"/>
          <w:szCs w:val="24"/>
        </w:rPr>
      </w:pPr>
      <w:r w:rsidRPr="002432B1">
        <w:rPr>
          <w:bCs/>
          <w:sz w:val="24"/>
          <w:szCs w:val="24"/>
        </w:rPr>
        <w:t>（</w:t>
      </w:r>
      <w:r w:rsidRPr="002432B1">
        <w:rPr>
          <w:bCs/>
          <w:sz w:val="24"/>
          <w:szCs w:val="24"/>
        </w:rPr>
        <w:t>5</w:t>
      </w:r>
      <w:r w:rsidRPr="002432B1">
        <w:rPr>
          <w:bCs/>
          <w:sz w:val="24"/>
          <w:szCs w:val="24"/>
        </w:rPr>
        <w:t>）《基金合同》生效后与基金相关的会计师费、律师费、诉讼费</w:t>
      </w:r>
      <w:r w:rsidRPr="002432B1">
        <w:rPr>
          <w:bCs/>
          <w:sz w:val="24"/>
        </w:rPr>
        <w:t>和仲裁费</w:t>
      </w:r>
      <w:r w:rsidRPr="002432B1">
        <w:rPr>
          <w:bCs/>
          <w:sz w:val="24"/>
          <w:szCs w:val="24"/>
        </w:rPr>
        <w:t>。</w:t>
      </w:r>
    </w:p>
    <w:p w:rsidR="005D337F" w:rsidRPr="002432B1" w:rsidRDefault="005D337F" w:rsidP="005D337F">
      <w:pPr>
        <w:spacing w:line="360" w:lineRule="auto"/>
        <w:ind w:firstLineChars="200" w:firstLine="480"/>
        <w:rPr>
          <w:bCs/>
          <w:sz w:val="24"/>
          <w:szCs w:val="24"/>
        </w:rPr>
      </w:pPr>
      <w:r w:rsidRPr="002432B1">
        <w:rPr>
          <w:bCs/>
          <w:sz w:val="24"/>
          <w:szCs w:val="24"/>
        </w:rPr>
        <w:t>（</w:t>
      </w:r>
      <w:r w:rsidRPr="002432B1">
        <w:rPr>
          <w:bCs/>
          <w:sz w:val="24"/>
          <w:szCs w:val="24"/>
        </w:rPr>
        <w:t>6</w:t>
      </w:r>
      <w:r w:rsidRPr="002432B1">
        <w:rPr>
          <w:bCs/>
          <w:sz w:val="24"/>
          <w:szCs w:val="24"/>
        </w:rPr>
        <w:t>）基金的证券</w:t>
      </w:r>
      <w:r w:rsidRPr="002432B1">
        <w:rPr>
          <w:bCs/>
          <w:sz w:val="24"/>
        </w:rPr>
        <w:t>、期货</w:t>
      </w:r>
      <w:r w:rsidRPr="002432B1">
        <w:rPr>
          <w:bCs/>
          <w:sz w:val="24"/>
          <w:szCs w:val="24"/>
        </w:rPr>
        <w:t>交易费用。</w:t>
      </w:r>
    </w:p>
    <w:p w:rsidR="005D337F" w:rsidRPr="002432B1" w:rsidRDefault="005D337F" w:rsidP="005D337F">
      <w:pPr>
        <w:spacing w:line="360" w:lineRule="auto"/>
        <w:ind w:firstLineChars="200" w:firstLine="480"/>
        <w:rPr>
          <w:bCs/>
          <w:sz w:val="24"/>
          <w:szCs w:val="24"/>
        </w:rPr>
      </w:pPr>
      <w:r w:rsidRPr="002432B1">
        <w:rPr>
          <w:bCs/>
          <w:sz w:val="24"/>
          <w:szCs w:val="24"/>
        </w:rPr>
        <w:t>（</w:t>
      </w:r>
      <w:r w:rsidRPr="002432B1">
        <w:rPr>
          <w:bCs/>
          <w:sz w:val="24"/>
          <w:szCs w:val="24"/>
        </w:rPr>
        <w:t>7</w:t>
      </w:r>
      <w:r w:rsidRPr="002432B1">
        <w:rPr>
          <w:bCs/>
          <w:sz w:val="24"/>
          <w:szCs w:val="24"/>
        </w:rPr>
        <w:t>）基金的银行汇划费用。</w:t>
      </w:r>
    </w:p>
    <w:p w:rsidR="005D337F" w:rsidRPr="002432B1" w:rsidRDefault="005D337F" w:rsidP="005D337F">
      <w:pPr>
        <w:spacing w:line="360" w:lineRule="auto"/>
        <w:ind w:firstLineChars="200" w:firstLine="480"/>
        <w:rPr>
          <w:bCs/>
          <w:sz w:val="24"/>
        </w:rPr>
      </w:pPr>
      <w:r w:rsidRPr="002432B1">
        <w:rPr>
          <w:bCs/>
          <w:sz w:val="24"/>
          <w:szCs w:val="24"/>
        </w:rPr>
        <w:t>（</w:t>
      </w:r>
      <w:r w:rsidRPr="002432B1">
        <w:rPr>
          <w:bCs/>
          <w:sz w:val="24"/>
          <w:szCs w:val="24"/>
        </w:rPr>
        <w:t>8</w:t>
      </w:r>
      <w:r w:rsidRPr="002432B1">
        <w:rPr>
          <w:bCs/>
          <w:sz w:val="24"/>
          <w:szCs w:val="24"/>
        </w:rPr>
        <w:t>）</w:t>
      </w:r>
      <w:r w:rsidRPr="002432B1">
        <w:rPr>
          <w:sz w:val="24"/>
        </w:rPr>
        <w:t>基金的开户费用、账户维护费用。</w:t>
      </w:r>
    </w:p>
    <w:p w:rsidR="005D337F" w:rsidRPr="002432B1" w:rsidRDefault="005D337F" w:rsidP="005D337F">
      <w:pPr>
        <w:spacing w:line="360" w:lineRule="auto"/>
        <w:ind w:firstLineChars="200" w:firstLine="480"/>
        <w:rPr>
          <w:bCs/>
          <w:sz w:val="24"/>
          <w:szCs w:val="24"/>
        </w:rPr>
      </w:pPr>
      <w:r w:rsidRPr="002432B1">
        <w:rPr>
          <w:bCs/>
          <w:sz w:val="24"/>
          <w:szCs w:val="24"/>
        </w:rPr>
        <w:t>（</w:t>
      </w:r>
      <w:r w:rsidRPr="002432B1">
        <w:rPr>
          <w:bCs/>
          <w:sz w:val="24"/>
          <w:szCs w:val="24"/>
        </w:rPr>
        <w:t>9</w:t>
      </w:r>
      <w:r w:rsidRPr="002432B1">
        <w:rPr>
          <w:bCs/>
          <w:sz w:val="24"/>
          <w:szCs w:val="24"/>
        </w:rPr>
        <w:t>）按照国家有关规定和《基金合同》约定，可以在基金财产中列支的其他费用。</w:t>
      </w:r>
    </w:p>
    <w:p w:rsidR="005D337F" w:rsidRPr="002432B1" w:rsidRDefault="005D337F" w:rsidP="005D337F">
      <w:pPr>
        <w:spacing w:line="360" w:lineRule="auto"/>
        <w:ind w:firstLineChars="200" w:firstLine="480"/>
        <w:rPr>
          <w:bCs/>
          <w:sz w:val="24"/>
          <w:szCs w:val="24"/>
        </w:rPr>
      </w:pPr>
      <w:r w:rsidRPr="002432B1">
        <w:rPr>
          <w:bCs/>
          <w:sz w:val="24"/>
          <w:szCs w:val="24"/>
        </w:rPr>
        <w:t>2</w:t>
      </w:r>
      <w:r w:rsidRPr="002432B1">
        <w:rPr>
          <w:bCs/>
          <w:sz w:val="24"/>
          <w:szCs w:val="24"/>
        </w:rPr>
        <w:t>、基金费用计提方法、计提标准和支付方式</w:t>
      </w:r>
    </w:p>
    <w:p w:rsidR="005D337F" w:rsidRPr="002432B1" w:rsidRDefault="005D337F" w:rsidP="005D337F">
      <w:pPr>
        <w:spacing w:line="360" w:lineRule="auto"/>
        <w:ind w:firstLineChars="200" w:firstLine="480"/>
        <w:rPr>
          <w:bCs/>
          <w:sz w:val="24"/>
          <w:szCs w:val="24"/>
        </w:rPr>
      </w:pPr>
      <w:r w:rsidRPr="002432B1">
        <w:rPr>
          <w:bCs/>
          <w:sz w:val="24"/>
          <w:szCs w:val="24"/>
        </w:rPr>
        <w:t>（</w:t>
      </w:r>
      <w:r w:rsidRPr="002432B1">
        <w:rPr>
          <w:bCs/>
          <w:sz w:val="24"/>
          <w:szCs w:val="24"/>
        </w:rPr>
        <w:t>1</w:t>
      </w:r>
      <w:r w:rsidRPr="002432B1">
        <w:rPr>
          <w:bCs/>
          <w:sz w:val="24"/>
          <w:szCs w:val="24"/>
        </w:rPr>
        <w:t>）基金管理人的管理费</w:t>
      </w:r>
    </w:p>
    <w:p w:rsidR="005D337F" w:rsidRPr="002432B1" w:rsidRDefault="005D337F" w:rsidP="005D337F">
      <w:pPr>
        <w:spacing w:line="360" w:lineRule="auto"/>
        <w:ind w:firstLineChars="200" w:firstLine="480"/>
        <w:rPr>
          <w:bCs/>
          <w:sz w:val="24"/>
          <w:szCs w:val="24"/>
        </w:rPr>
      </w:pPr>
      <w:r w:rsidRPr="002432B1">
        <w:rPr>
          <w:bCs/>
          <w:sz w:val="24"/>
          <w:szCs w:val="24"/>
        </w:rPr>
        <w:t>本基金的管理费按前一日基金资产净值的</w:t>
      </w:r>
      <w:r w:rsidRPr="002432B1">
        <w:rPr>
          <w:sz w:val="24"/>
        </w:rPr>
        <w:t>1.5</w:t>
      </w:r>
      <w:r w:rsidRPr="002432B1">
        <w:rPr>
          <w:bCs/>
          <w:sz w:val="24"/>
          <w:szCs w:val="24"/>
        </w:rPr>
        <w:t>%</w:t>
      </w:r>
      <w:r w:rsidRPr="002432B1">
        <w:rPr>
          <w:bCs/>
          <w:sz w:val="24"/>
          <w:szCs w:val="24"/>
        </w:rPr>
        <w:t>年费率计提。管理费的计算方法如下：</w:t>
      </w:r>
    </w:p>
    <w:p w:rsidR="005D337F" w:rsidRPr="002432B1" w:rsidRDefault="005D337F" w:rsidP="005D337F">
      <w:pPr>
        <w:spacing w:line="360" w:lineRule="auto"/>
        <w:ind w:firstLineChars="200" w:firstLine="480"/>
        <w:rPr>
          <w:bCs/>
          <w:sz w:val="24"/>
          <w:szCs w:val="24"/>
        </w:rPr>
      </w:pPr>
      <w:r w:rsidRPr="002432B1">
        <w:rPr>
          <w:bCs/>
          <w:sz w:val="24"/>
          <w:szCs w:val="24"/>
        </w:rPr>
        <w:t>H</w:t>
      </w:r>
      <w:r w:rsidRPr="002432B1">
        <w:rPr>
          <w:bCs/>
          <w:sz w:val="24"/>
          <w:szCs w:val="24"/>
        </w:rPr>
        <w:t>＝</w:t>
      </w:r>
      <w:r w:rsidRPr="002432B1">
        <w:rPr>
          <w:bCs/>
          <w:sz w:val="24"/>
          <w:szCs w:val="24"/>
        </w:rPr>
        <w:t>E×</w:t>
      </w:r>
      <w:r w:rsidRPr="002432B1">
        <w:rPr>
          <w:sz w:val="24"/>
        </w:rPr>
        <w:t>1.5</w:t>
      </w:r>
      <w:r w:rsidRPr="002432B1">
        <w:rPr>
          <w:bCs/>
          <w:sz w:val="24"/>
          <w:szCs w:val="24"/>
        </w:rPr>
        <w:t>%÷</w:t>
      </w:r>
      <w:r w:rsidRPr="002432B1">
        <w:rPr>
          <w:bCs/>
          <w:sz w:val="24"/>
          <w:szCs w:val="24"/>
        </w:rPr>
        <w:t>当年天数</w:t>
      </w:r>
    </w:p>
    <w:p w:rsidR="005D337F" w:rsidRPr="002432B1" w:rsidRDefault="005D337F" w:rsidP="005D337F">
      <w:pPr>
        <w:spacing w:line="360" w:lineRule="auto"/>
        <w:ind w:firstLineChars="200" w:firstLine="480"/>
        <w:rPr>
          <w:bCs/>
          <w:sz w:val="24"/>
          <w:szCs w:val="24"/>
        </w:rPr>
      </w:pPr>
      <w:r w:rsidRPr="002432B1">
        <w:rPr>
          <w:bCs/>
          <w:sz w:val="24"/>
          <w:szCs w:val="24"/>
        </w:rPr>
        <w:t>H</w:t>
      </w:r>
      <w:r w:rsidRPr="002432B1">
        <w:rPr>
          <w:bCs/>
          <w:sz w:val="24"/>
          <w:szCs w:val="24"/>
        </w:rPr>
        <w:t>为每日应计提的基金管理费</w:t>
      </w:r>
    </w:p>
    <w:p w:rsidR="005D337F" w:rsidRPr="002432B1" w:rsidRDefault="005D337F" w:rsidP="005D337F">
      <w:pPr>
        <w:spacing w:line="360" w:lineRule="auto"/>
        <w:ind w:firstLineChars="200" w:firstLine="480"/>
        <w:rPr>
          <w:bCs/>
          <w:sz w:val="24"/>
          <w:szCs w:val="24"/>
        </w:rPr>
      </w:pPr>
      <w:r w:rsidRPr="002432B1">
        <w:rPr>
          <w:bCs/>
          <w:sz w:val="24"/>
          <w:szCs w:val="24"/>
        </w:rPr>
        <w:t>E</w:t>
      </w:r>
      <w:r w:rsidRPr="002432B1">
        <w:rPr>
          <w:bCs/>
          <w:sz w:val="24"/>
          <w:szCs w:val="24"/>
        </w:rPr>
        <w:t>为前一日的基金资产净值</w:t>
      </w:r>
    </w:p>
    <w:p w:rsidR="005D337F" w:rsidRPr="002432B1" w:rsidRDefault="005D337F" w:rsidP="005D337F">
      <w:pPr>
        <w:spacing w:line="360" w:lineRule="auto"/>
        <w:ind w:firstLineChars="200" w:firstLine="480"/>
        <w:rPr>
          <w:bCs/>
          <w:sz w:val="24"/>
        </w:rPr>
      </w:pPr>
      <w:r w:rsidRPr="002432B1">
        <w:rPr>
          <w:bCs/>
          <w:sz w:val="24"/>
        </w:rPr>
        <w:t>基金管理费每日计提，逐日累计至每月月末，按月支付，由基金托管人根据与基金管理人核对一致的财务数据，自动在月初</w:t>
      </w:r>
      <w:r w:rsidRPr="002432B1">
        <w:rPr>
          <w:bCs/>
          <w:sz w:val="24"/>
        </w:rPr>
        <w:t>5</w:t>
      </w:r>
      <w:r w:rsidRPr="002432B1">
        <w:rPr>
          <w:bCs/>
          <w:sz w:val="24"/>
        </w:rPr>
        <w:t>个工作日内、按照指定的账户路径进行资金支付，基金管理人无需再出具资金划拨指令。若遇法定节假日、休息日等，支付日期顺延。</w:t>
      </w:r>
    </w:p>
    <w:p w:rsidR="005D337F" w:rsidRPr="002432B1" w:rsidRDefault="005D337F" w:rsidP="005D337F">
      <w:pPr>
        <w:spacing w:line="360" w:lineRule="auto"/>
        <w:ind w:firstLineChars="200" w:firstLine="480"/>
        <w:rPr>
          <w:bCs/>
          <w:sz w:val="24"/>
          <w:szCs w:val="24"/>
        </w:rPr>
      </w:pPr>
      <w:r w:rsidRPr="002432B1">
        <w:rPr>
          <w:bCs/>
          <w:sz w:val="24"/>
          <w:szCs w:val="24"/>
        </w:rPr>
        <w:t>（</w:t>
      </w:r>
      <w:r w:rsidRPr="002432B1">
        <w:rPr>
          <w:bCs/>
          <w:sz w:val="24"/>
          <w:szCs w:val="24"/>
        </w:rPr>
        <w:t>2</w:t>
      </w:r>
      <w:r w:rsidRPr="002432B1">
        <w:rPr>
          <w:bCs/>
          <w:sz w:val="24"/>
          <w:szCs w:val="24"/>
        </w:rPr>
        <w:t>）基金托管人的托管费</w:t>
      </w:r>
    </w:p>
    <w:p w:rsidR="005D337F" w:rsidRPr="002432B1" w:rsidRDefault="005D337F" w:rsidP="005D337F">
      <w:pPr>
        <w:spacing w:line="360" w:lineRule="auto"/>
        <w:ind w:firstLineChars="200" w:firstLine="480"/>
        <w:rPr>
          <w:bCs/>
          <w:sz w:val="24"/>
          <w:szCs w:val="24"/>
        </w:rPr>
      </w:pPr>
      <w:r w:rsidRPr="002432B1">
        <w:rPr>
          <w:bCs/>
          <w:sz w:val="24"/>
          <w:szCs w:val="24"/>
        </w:rPr>
        <w:t>本基金的托管费按前一日基金资产净值的</w:t>
      </w:r>
      <w:r w:rsidRPr="002432B1">
        <w:rPr>
          <w:sz w:val="24"/>
        </w:rPr>
        <w:t>0.25</w:t>
      </w:r>
      <w:r w:rsidRPr="002432B1">
        <w:rPr>
          <w:bCs/>
          <w:sz w:val="24"/>
          <w:szCs w:val="24"/>
        </w:rPr>
        <w:t>%</w:t>
      </w:r>
      <w:r w:rsidRPr="002432B1">
        <w:rPr>
          <w:bCs/>
          <w:sz w:val="24"/>
          <w:szCs w:val="24"/>
        </w:rPr>
        <w:t>的年费率计提。托管费的计算</w:t>
      </w:r>
      <w:r w:rsidRPr="002432B1">
        <w:rPr>
          <w:bCs/>
          <w:sz w:val="24"/>
          <w:szCs w:val="24"/>
        </w:rPr>
        <w:lastRenderedPageBreak/>
        <w:t>方法如下：</w:t>
      </w:r>
    </w:p>
    <w:p w:rsidR="005D337F" w:rsidRPr="002432B1" w:rsidRDefault="005D337F" w:rsidP="005D337F">
      <w:pPr>
        <w:spacing w:line="360" w:lineRule="auto"/>
        <w:ind w:firstLineChars="200" w:firstLine="480"/>
        <w:rPr>
          <w:bCs/>
          <w:sz w:val="24"/>
          <w:szCs w:val="24"/>
        </w:rPr>
      </w:pPr>
      <w:r w:rsidRPr="002432B1">
        <w:rPr>
          <w:bCs/>
          <w:sz w:val="24"/>
          <w:szCs w:val="24"/>
        </w:rPr>
        <w:t>H</w:t>
      </w:r>
      <w:r w:rsidRPr="002432B1">
        <w:rPr>
          <w:bCs/>
          <w:sz w:val="24"/>
          <w:szCs w:val="24"/>
        </w:rPr>
        <w:t>＝</w:t>
      </w:r>
      <w:r w:rsidRPr="002432B1">
        <w:rPr>
          <w:bCs/>
          <w:sz w:val="24"/>
          <w:szCs w:val="24"/>
        </w:rPr>
        <w:t>E×</w:t>
      </w:r>
      <w:r w:rsidRPr="002432B1">
        <w:rPr>
          <w:sz w:val="24"/>
        </w:rPr>
        <w:t>0.25</w:t>
      </w:r>
      <w:r w:rsidRPr="002432B1">
        <w:rPr>
          <w:bCs/>
          <w:sz w:val="24"/>
          <w:szCs w:val="24"/>
        </w:rPr>
        <w:t>%÷</w:t>
      </w:r>
      <w:r w:rsidRPr="002432B1">
        <w:rPr>
          <w:bCs/>
          <w:sz w:val="24"/>
          <w:szCs w:val="24"/>
        </w:rPr>
        <w:t>当年天数</w:t>
      </w:r>
    </w:p>
    <w:p w:rsidR="005D337F" w:rsidRPr="002432B1" w:rsidRDefault="005D337F" w:rsidP="005D337F">
      <w:pPr>
        <w:spacing w:line="360" w:lineRule="auto"/>
        <w:ind w:firstLineChars="200" w:firstLine="480"/>
        <w:rPr>
          <w:bCs/>
          <w:sz w:val="24"/>
          <w:szCs w:val="24"/>
        </w:rPr>
      </w:pPr>
      <w:r w:rsidRPr="002432B1">
        <w:rPr>
          <w:bCs/>
          <w:sz w:val="24"/>
          <w:szCs w:val="24"/>
        </w:rPr>
        <w:t>H</w:t>
      </w:r>
      <w:r w:rsidRPr="002432B1">
        <w:rPr>
          <w:bCs/>
          <w:sz w:val="24"/>
          <w:szCs w:val="24"/>
        </w:rPr>
        <w:t>为每日应计提的基金托管费</w:t>
      </w:r>
    </w:p>
    <w:p w:rsidR="005D337F" w:rsidRPr="002432B1" w:rsidRDefault="005D337F" w:rsidP="005D337F">
      <w:pPr>
        <w:spacing w:line="360" w:lineRule="auto"/>
        <w:ind w:firstLineChars="200" w:firstLine="480"/>
        <w:rPr>
          <w:bCs/>
          <w:sz w:val="24"/>
          <w:szCs w:val="24"/>
        </w:rPr>
      </w:pPr>
      <w:r w:rsidRPr="002432B1">
        <w:rPr>
          <w:bCs/>
          <w:sz w:val="24"/>
          <w:szCs w:val="24"/>
        </w:rPr>
        <w:t>E</w:t>
      </w:r>
      <w:r w:rsidRPr="002432B1">
        <w:rPr>
          <w:bCs/>
          <w:sz w:val="24"/>
          <w:szCs w:val="24"/>
        </w:rPr>
        <w:t>为前一日的基金资产净值</w:t>
      </w:r>
    </w:p>
    <w:p w:rsidR="005D337F" w:rsidRPr="002432B1" w:rsidRDefault="005D337F" w:rsidP="005D337F">
      <w:pPr>
        <w:spacing w:line="360" w:lineRule="auto"/>
        <w:ind w:firstLineChars="200" w:firstLine="480"/>
        <w:rPr>
          <w:bCs/>
          <w:sz w:val="24"/>
          <w:szCs w:val="24"/>
        </w:rPr>
      </w:pPr>
      <w:r w:rsidRPr="002432B1">
        <w:rPr>
          <w:bCs/>
          <w:sz w:val="24"/>
        </w:rPr>
        <w:t>基金托管费每日计提，逐日累计至每月月末，按月支付，由基金托管人根据与基金管理人核对一致的财务数据，自动在月初</w:t>
      </w:r>
      <w:r w:rsidRPr="002432B1">
        <w:rPr>
          <w:bCs/>
          <w:sz w:val="24"/>
        </w:rPr>
        <w:t>5</w:t>
      </w:r>
      <w:r w:rsidRPr="002432B1">
        <w:rPr>
          <w:bCs/>
          <w:sz w:val="24"/>
        </w:rPr>
        <w:t>个工作日内、按照指定的账户路径进行资金支付，基金管理人无需再出具资金划拨指令。若遇法定节假日、休息日等，支付日期顺延。</w:t>
      </w:r>
    </w:p>
    <w:p w:rsidR="005D337F" w:rsidRPr="002432B1" w:rsidRDefault="005D337F" w:rsidP="005D337F">
      <w:pPr>
        <w:spacing w:line="360" w:lineRule="auto"/>
        <w:ind w:firstLineChars="200" w:firstLine="480"/>
        <w:rPr>
          <w:bCs/>
          <w:sz w:val="24"/>
          <w:szCs w:val="24"/>
        </w:rPr>
      </w:pPr>
      <w:r w:rsidRPr="002432B1">
        <w:rPr>
          <w:bCs/>
          <w:sz w:val="24"/>
          <w:szCs w:val="24"/>
        </w:rPr>
        <w:t>上述</w:t>
      </w:r>
      <w:r w:rsidRPr="002432B1">
        <w:rPr>
          <w:bCs/>
          <w:sz w:val="24"/>
          <w:szCs w:val="24"/>
        </w:rPr>
        <w:t>“1</w:t>
      </w:r>
      <w:r w:rsidRPr="002432B1">
        <w:rPr>
          <w:bCs/>
          <w:sz w:val="24"/>
          <w:szCs w:val="24"/>
        </w:rPr>
        <w:t>、基金费用的种类中第（</w:t>
      </w:r>
      <w:r w:rsidRPr="002432B1">
        <w:rPr>
          <w:bCs/>
          <w:sz w:val="24"/>
          <w:szCs w:val="24"/>
        </w:rPr>
        <w:t>3</w:t>
      </w:r>
      <w:r w:rsidRPr="002432B1">
        <w:rPr>
          <w:bCs/>
          <w:sz w:val="24"/>
          <w:szCs w:val="24"/>
        </w:rPr>
        <w:t>）－（</w:t>
      </w:r>
      <w:r w:rsidRPr="002432B1">
        <w:rPr>
          <w:bCs/>
          <w:sz w:val="24"/>
          <w:szCs w:val="24"/>
        </w:rPr>
        <w:t>8</w:t>
      </w:r>
      <w:r w:rsidRPr="002432B1">
        <w:rPr>
          <w:bCs/>
          <w:sz w:val="24"/>
          <w:szCs w:val="24"/>
        </w:rPr>
        <w:t>）项费用</w:t>
      </w:r>
      <w:r w:rsidRPr="002432B1">
        <w:rPr>
          <w:bCs/>
          <w:sz w:val="24"/>
          <w:szCs w:val="24"/>
        </w:rPr>
        <w:t>”</w:t>
      </w:r>
      <w:r w:rsidRPr="002432B1">
        <w:rPr>
          <w:bCs/>
          <w:sz w:val="24"/>
          <w:szCs w:val="24"/>
        </w:rPr>
        <w:t>，根据有关法规及相应协议规定，按费用实际支出金额列入当期费用，由基金托管人从基金财产中支付。</w:t>
      </w:r>
    </w:p>
    <w:p w:rsidR="005D337F" w:rsidRPr="002432B1" w:rsidRDefault="005D337F" w:rsidP="005D337F">
      <w:pPr>
        <w:spacing w:line="360" w:lineRule="auto"/>
        <w:ind w:firstLineChars="200" w:firstLine="480"/>
        <w:rPr>
          <w:bCs/>
          <w:sz w:val="24"/>
          <w:szCs w:val="24"/>
        </w:rPr>
      </w:pPr>
      <w:r w:rsidRPr="002432B1">
        <w:rPr>
          <w:bCs/>
          <w:sz w:val="24"/>
          <w:szCs w:val="24"/>
        </w:rPr>
        <w:t>3</w:t>
      </w:r>
      <w:r w:rsidRPr="002432B1">
        <w:rPr>
          <w:bCs/>
          <w:sz w:val="24"/>
          <w:szCs w:val="24"/>
        </w:rPr>
        <w:t>、不列入基金费用的项目</w:t>
      </w:r>
    </w:p>
    <w:p w:rsidR="005D337F" w:rsidRPr="002432B1" w:rsidRDefault="005D337F" w:rsidP="005D337F">
      <w:pPr>
        <w:spacing w:line="360" w:lineRule="auto"/>
        <w:ind w:firstLineChars="200" w:firstLine="480"/>
        <w:rPr>
          <w:bCs/>
          <w:sz w:val="24"/>
          <w:szCs w:val="24"/>
        </w:rPr>
      </w:pPr>
      <w:r w:rsidRPr="002432B1">
        <w:rPr>
          <w:bCs/>
          <w:sz w:val="24"/>
          <w:szCs w:val="24"/>
        </w:rPr>
        <w:t>下列费用不列入基金费用：</w:t>
      </w:r>
    </w:p>
    <w:p w:rsidR="005D337F" w:rsidRPr="002432B1" w:rsidRDefault="005D337F" w:rsidP="005D337F">
      <w:pPr>
        <w:spacing w:line="360" w:lineRule="auto"/>
        <w:ind w:firstLineChars="200" w:firstLine="480"/>
        <w:rPr>
          <w:bCs/>
          <w:sz w:val="24"/>
          <w:szCs w:val="24"/>
        </w:rPr>
      </w:pPr>
      <w:r w:rsidRPr="002432B1">
        <w:rPr>
          <w:bCs/>
          <w:sz w:val="24"/>
          <w:szCs w:val="24"/>
        </w:rPr>
        <w:t>（</w:t>
      </w:r>
      <w:r w:rsidRPr="002432B1">
        <w:rPr>
          <w:bCs/>
          <w:sz w:val="24"/>
          <w:szCs w:val="24"/>
        </w:rPr>
        <w:t>1</w:t>
      </w:r>
      <w:r w:rsidRPr="002432B1">
        <w:rPr>
          <w:bCs/>
          <w:sz w:val="24"/>
          <w:szCs w:val="24"/>
        </w:rPr>
        <w:t>）基金管理人和基金托管人因未履行或未完全履行义务导致的费用支出或基金财产的损失。</w:t>
      </w:r>
    </w:p>
    <w:p w:rsidR="005D337F" w:rsidRPr="002432B1" w:rsidRDefault="005D337F" w:rsidP="005D337F">
      <w:pPr>
        <w:spacing w:line="360" w:lineRule="auto"/>
        <w:ind w:firstLineChars="200" w:firstLine="480"/>
        <w:rPr>
          <w:bCs/>
          <w:sz w:val="24"/>
          <w:szCs w:val="24"/>
        </w:rPr>
      </w:pPr>
      <w:r w:rsidRPr="002432B1">
        <w:rPr>
          <w:bCs/>
          <w:sz w:val="24"/>
          <w:szCs w:val="24"/>
        </w:rPr>
        <w:t>（</w:t>
      </w:r>
      <w:r w:rsidRPr="002432B1">
        <w:rPr>
          <w:bCs/>
          <w:sz w:val="24"/>
          <w:szCs w:val="24"/>
        </w:rPr>
        <w:t>2</w:t>
      </w:r>
      <w:r w:rsidRPr="002432B1">
        <w:rPr>
          <w:bCs/>
          <w:sz w:val="24"/>
          <w:szCs w:val="24"/>
        </w:rPr>
        <w:t>）基金管理人和基金托管人处理与基金运作无关的事项发生的费用。</w:t>
      </w:r>
    </w:p>
    <w:p w:rsidR="005D337F" w:rsidRPr="002432B1" w:rsidRDefault="005D337F" w:rsidP="005D337F">
      <w:pPr>
        <w:spacing w:line="360" w:lineRule="auto"/>
        <w:ind w:firstLineChars="200" w:firstLine="480"/>
        <w:rPr>
          <w:bCs/>
          <w:sz w:val="24"/>
          <w:szCs w:val="24"/>
        </w:rPr>
      </w:pPr>
      <w:r w:rsidRPr="002432B1">
        <w:rPr>
          <w:bCs/>
          <w:sz w:val="24"/>
          <w:szCs w:val="24"/>
        </w:rPr>
        <w:t>（</w:t>
      </w:r>
      <w:r w:rsidRPr="002432B1">
        <w:rPr>
          <w:bCs/>
          <w:sz w:val="24"/>
          <w:szCs w:val="24"/>
        </w:rPr>
        <w:t>3</w:t>
      </w:r>
      <w:r w:rsidRPr="002432B1">
        <w:rPr>
          <w:bCs/>
          <w:sz w:val="24"/>
          <w:szCs w:val="24"/>
        </w:rPr>
        <w:t>）《基金合同》生效前的相关费用。</w:t>
      </w:r>
    </w:p>
    <w:p w:rsidR="005D337F" w:rsidRPr="002432B1" w:rsidRDefault="005D337F" w:rsidP="005D337F">
      <w:pPr>
        <w:spacing w:line="360" w:lineRule="auto"/>
        <w:ind w:firstLineChars="200" w:firstLine="480"/>
        <w:rPr>
          <w:bCs/>
          <w:sz w:val="24"/>
          <w:szCs w:val="24"/>
        </w:rPr>
      </w:pPr>
      <w:r w:rsidRPr="002432B1">
        <w:rPr>
          <w:bCs/>
          <w:sz w:val="24"/>
          <w:szCs w:val="24"/>
        </w:rPr>
        <w:t>（</w:t>
      </w:r>
      <w:r w:rsidRPr="002432B1">
        <w:rPr>
          <w:bCs/>
          <w:sz w:val="24"/>
          <w:szCs w:val="24"/>
        </w:rPr>
        <w:t>4</w:t>
      </w:r>
      <w:r w:rsidRPr="002432B1">
        <w:rPr>
          <w:bCs/>
          <w:sz w:val="24"/>
          <w:szCs w:val="24"/>
        </w:rPr>
        <w:t>）其他根据相关法律法规及中国证监会的有关规定不得列入基金费用的项目。</w:t>
      </w:r>
    </w:p>
    <w:p w:rsidR="005D337F" w:rsidRPr="002432B1" w:rsidRDefault="005D337F" w:rsidP="005D337F">
      <w:pPr>
        <w:spacing w:line="360" w:lineRule="auto"/>
        <w:ind w:firstLineChars="200" w:firstLine="480"/>
        <w:rPr>
          <w:bCs/>
          <w:sz w:val="24"/>
        </w:rPr>
      </w:pPr>
      <w:r w:rsidRPr="002432B1">
        <w:rPr>
          <w:sz w:val="24"/>
          <w:szCs w:val="24"/>
        </w:rPr>
        <w:t>（二）</w:t>
      </w:r>
      <w:r w:rsidRPr="002432B1">
        <w:rPr>
          <w:bCs/>
          <w:sz w:val="24"/>
        </w:rPr>
        <w:t>基金管理费、基金托管费的调整</w:t>
      </w:r>
    </w:p>
    <w:p w:rsidR="005D337F" w:rsidRPr="002432B1" w:rsidRDefault="005D337F" w:rsidP="005D337F">
      <w:pPr>
        <w:spacing w:line="360" w:lineRule="auto"/>
        <w:ind w:firstLineChars="200" w:firstLine="480"/>
        <w:rPr>
          <w:bCs/>
          <w:sz w:val="24"/>
        </w:rPr>
      </w:pPr>
      <w:r w:rsidRPr="002432B1">
        <w:rPr>
          <w:bCs/>
          <w:sz w:val="24"/>
        </w:rPr>
        <w:t>基金管理人和基金托管人可协商酌情降低基金管理费和基金托管费，此项调整不需要基金份额持有人大会决议通过。基金管理人必须最迟于新的费率实施日</w:t>
      </w:r>
      <w:r w:rsidRPr="002432B1">
        <w:rPr>
          <w:bCs/>
          <w:sz w:val="24"/>
        </w:rPr>
        <w:t>2</w:t>
      </w:r>
      <w:r w:rsidRPr="002432B1">
        <w:rPr>
          <w:bCs/>
          <w:sz w:val="24"/>
        </w:rPr>
        <w:t>日前在指定媒体上刊登公告。</w:t>
      </w:r>
    </w:p>
    <w:p w:rsidR="005D337F" w:rsidRPr="002432B1" w:rsidRDefault="005D337F" w:rsidP="005D337F">
      <w:pPr>
        <w:pStyle w:val="ae"/>
        <w:ind w:firstLine="480"/>
        <w:rPr>
          <w:rFonts w:ascii="Times New Roman"/>
          <w:bCs/>
          <w:sz w:val="24"/>
          <w:szCs w:val="24"/>
        </w:rPr>
      </w:pPr>
      <w:r w:rsidRPr="002432B1">
        <w:rPr>
          <w:rFonts w:ascii="Times New Roman"/>
          <w:bCs/>
          <w:sz w:val="24"/>
          <w:szCs w:val="24"/>
        </w:rPr>
        <w:t>（三）基金税收</w:t>
      </w:r>
    </w:p>
    <w:p w:rsidR="005D337F" w:rsidRPr="002432B1" w:rsidRDefault="005D337F" w:rsidP="005D337F">
      <w:pPr>
        <w:spacing w:line="360" w:lineRule="auto"/>
        <w:ind w:firstLineChars="200" w:firstLine="480"/>
        <w:rPr>
          <w:bCs/>
          <w:sz w:val="24"/>
          <w:szCs w:val="24"/>
        </w:rPr>
      </w:pPr>
      <w:r w:rsidRPr="002432B1">
        <w:rPr>
          <w:bCs/>
          <w:sz w:val="24"/>
          <w:szCs w:val="24"/>
        </w:rPr>
        <w:t>本基金运作过程中涉及的各纳税主体，其纳税义务按国家税收法律、法规执行。</w:t>
      </w:r>
    </w:p>
    <w:p w:rsidR="00D82B02" w:rsidRPr="002432B1" w:rsidRDefault="00D82B02" w:rsidP="00D82B02">
      <w:pPr>
        <w:keepNext/>
        <w:keepLines/>
        <w:autoSpaceDE w:val="0"/>
        <w:autoSpaceDN w:val="0"/>
        <w:adjustRightInd w:val="0"/>
        <w:spacing w:before="240" w:after="120" w:line="360" w:lineRule="auto"/>
        <w:ind w:left="420"/>
        <w:jc w:val="center"/>
        <w:rPr>
          <w:b/>
          <w:bCs/>
          <w:kern w:val="0"/>
          <w:sz w:val="24"/>
          <w:szCs w:val="24"/>
        </w:rPr>
      </w:pPr>
      <w:r w:rsidRPr="002432B1">
        <w:rPr>
          <w:b/>
          <w:bCs/>
          <w:kern w:val="0"/>
          <w:sz w:val="24"/>
          <w:szCs w:val="24"/>
          <w:lang w:val="zh-CN"/>
        </w:rPr>
        <w:t>十四、对招募说明书更新部分的说明</w:t>
      </w:r>
    </w:p>
    <w:p w:rsidR="00D82B02" w:rsidRPr="002432B1" w:rsidRDefault="00D82B02" w:rsidP="00D82B02">
      <w:pPr>
        <w:autoSpaceDE w:val="0"/>
        <w:autoSpaceDN w:val="0"/>
        <w:adjustRightInd w:val="0"/>
        <w:spacing w:line="360" w:lineRule="auto"/>
        <w:ind w:firstLine="480"/>
        <w:rPr>
          <w:kern w:val="0"/>
          <w:sz w:val="24"/>
          <w:szCs w:val="24"/>
        </w:rPr>
      </w:pPr>
      <w:r w:rsidRPr="002432B1">
        <w:rPr>
          <w:kern w:val="0"/>
          <w:sz w:val="24"/>
          <w:szCs w:val="24"/>
          <w:lang w:val="zh-CN"/>
        </w:rPr>
        <w:t>依据《中华人民共和国证券投资基金法》、《证券投资基金运作管理办法》、《证券投资基金销售管理办法》、《证券投资基金信息披露管理办法》及其他有关法律法规的要求，我公司结合本基金的运行情况，对其原招募说明书进行了更新，</w:t>
      </w:r>
      <w:r w:rsidRPr="002432B1">
        <w:rPr>
          <w:kern w:val="0"/>
          <w:sz w:val="24"/>
          <w:szCs w:val="24"/>
          <w:lang w:val="zh-CN"/>
        </w:rPr>
        <w:lastRenderedPageBreak/>
        <w:t>主要更新的内容说明如下：</w:t>
      </w:r>
    </w:p>
    <w:p w:rsidR="00D82B02" w:rsidRPr="002432B1" w:rsidRDefault="00D82B02" w:rsidP="00D82B02">
      <w:pPr>
        <w:numPr>
          <w:ilvl w:val="0"/>
          <w:numId w:val="13"/>
        </w:numPr>
        <w:tabs>
          <w:tab w:val="left" w:pos="993"/>
          <w:tab w:val="left" w:pos="1418"/>
        </w:tabs>
        <w:spacing w:line="360" w:lineRule="auto"/>
        <w:ind w:hanging="333"/>
        <w:rPr>
          <w:sz w:val="24"/>
          <w:szCs w:val="24"/>
        </w:rPr>
      </w:pPr>
      <w:r w:rsidRPr="002432B1">
        <w:rPr>
          <w:sz w:val="24"/>
          <w:szCs w:val="24"/>
        </w:rPr>
        <w:t>在</w:t>
      </w:r>
      <w:r w:rsidRPr="002432B1">
        <w:rPr>
          <w:sz w:val="24"/>
          <w:szCs w:val="24"/>
        </w:rPr>
        <w:t>“</w:t>
      </w:r>
      <w:r w:rsidRPr="002432B1">
        <w:rPr>
          <w:sz w:val="24"/>
          <w:szCs w:val="24"/>
        </w:rPr>
        <w:t>重要提示</w:t>
      </w:r>
      <w:r w:rsidRPr="002432B1">
        <w:rPr>
          <w:sz w:val="24"/>
          <w:szCs w:val="24"/>
        </w:rPr>
        <w:t>”</w:t>
      </w:r>
      <w:r w:rsidRPr="002432B1">
        <w:rPr>
          <w:sz w:val="24"/>
          <w:szCs w:val="24"/>
        </w:rPr>
        <w:t>部分更新了相关内容。</w:t>
      </w:r>
    </w:p>
    <w:p w:rsidR="00D82B02" w:rsidRPr="002432B1" w:rsidRDefault="00D82B02" w:rsidP="00D82B02">
      <w:pPr>
        <w:numPr>
          <w:ilvl w:val="0"/>
          <w:numId w:val="13"/>
        </w:numPr>
        <w:tabs>
          <w:tab w:val="left" w:pos="993"/>
          <w:tab w:val="left" w:pos="1418"/>
        </w:tabs>
        <w:spacing w:line="360" w:lineRule="auto"/>
        <w:ind w:hanging="333"/>
        <w:rPr>
          <w:sz w:val="24"/>
          <w:szCs w:val="24"/>
        </w:rPr>
      </w:pPr>
      <w:r w:rsidRPr="002432B1">
        <w:rPr>
          <w:sz w:val="24"/>
          <w:szCs w:val="24"/>
        </w:rPr>
        <w:t>更新了</w:t>
      </w:r>
      <w:r w:rsidRPr="002432B1">
        <w:rPr>
          <w:sz w:val="24"/>
          <w:szCs w:val="24"/>
        </w:rPr>
        <w:t>“</w:t>
      </w:r>
      <w:r w:rsidRPr="002432B1">
        <w:rPr>
          <w:sz w:val="24"/>
          <w:szCs w:val="24"/>
        </w:rPr>
        <w:t>三、基金管理人</w:t>
      </w:r>
      <w:r w:rsidRPr="002432B1">
        <w:rPr>
          <w:sz w:val="24"/>
          <w:szCs w:val="24"/>
        </w:rPr>
        <w:t>”</w:t>
      </w:r>
      <w:r w:rsidRPr="002432B1">
        <w:rPr>
          <w:sz w:val="24"/>
          <w:szCs w:val="24"/>
        </w:rPr>
        <w:t>的相关信息。</w:t>
      </w:r>
    </w:p>
    <w:p w:rsidR="00D82B02" w:rsidRPr="002432B1" w:rsidRDefault="00D82B02" w:rsidP="00D82B02">
      <w:pPr>
        <w:numPr>
          <w:ilvl w:val="0"/>
          <w:numId w:val="13"/>
        </w:numPr>
        <w:tabs>
          <w:tab w:val="left" w:pos="993"/>
          <w:tab w:val="left" w:pos="1418"/>
        </w:tabs>
        <w:spacing w:line="360" w:lineRule="auto"/>
        <w:ind w:hanging="333"/>
        <w:rPr>
          <w:sz w:val="24"/>
          <w:szCs w:val="24"/>
        </w:rPr>
      </w:pPr>
      <w:r w:rsidRPr="002432B1">
        <w:rPr>
          <w:sz w:val="24"/>
          <w:szCs w:val="24"/>
        </w:rPr>
        <w:t>更新了</w:t>
      </w:r>
      <w:r w:rsidRPr="002432B1">
        <w:rPr>
          <w:sz w:val="24"/>
          <w:szCs w:val="24"/>
        </w:rPr>
        <w:t>“</w:t>
      </w:r>
      <w:r w:rsidRPr="002432B1">
        <w:rPr>
          <w:sz w:val="24"/>
          <w:szCs w:val="24"/>
        </w:rPr>
        <w:t>四、基金托管人</w:t>
      </w:r>
      <w:r w:rsidRPr="002432B1">
        <w:rPr>
          <w:sz w:val="24"/>
          <w:szCs w:val="24"/>
        </w:rPr>
        <w:t>”</w:t>
      </w:r>
      <w:r w:rsidRPr="002432B1">
        <w:rPr>
          <w:sz w:val="24"/>
          <w:szCs w:val="24"/>
        </w:rPr>
        <w:t>的相关信息。</w:t>
      </w:r>
    </w:p>
    <w:p w:rsidR="00D82B02" w:rsidRPr="002432B1" w:rsidRDefault="00D82B02" w:rsidP="00D82B02">
      <w:pPr>
        <w:numPr>
          <w:ilvl w:val="0"/>
          <w:numId w:val="13"/>
        </w:numPr>
        <w:tabs>
          <w:tab w:val="left" w:pos="993"/>
          <w:tab w:val="left" w:pos="1418"/>
        </w:tabs>
        <w:spacing w:line="360" w:lineRule="auto"/>
        <w:ind w:hanging="333"/>
        <w:rPr>
          <w:sz w:val="24"/>
          <w:szCs w:val="24"/>
        </w:rPr>
      </w:pPr>
      <w:r w:rsidRPr="002432B1">
        <w:rPr>
          <w:sz w:val="24"/>
          <w:szCs w:val="24"/>
        </w:rPr>
        <w:t>更新了</w:t>
      </w:r>
      <w:r w:rsidRPr="002432B1">
        <w:rPr>
          <w:sz w:val="24"/>
          <w:szCs w:val="24"/>
        </w:rPr>
        <w:t>“</w:t>
      </w:r>
      <w:r w:rsidRPr="002432B1">
        <w:rPr>
          <w:sz w:val="24"/>
          <w:szCs w:val="24"/>
        </w:rPr>
        <w:t>五、相关服务机构</w:t>
      </w:r>
      <w:r w:rsidRPr="002432B1">
        <w:rPr>
          <w:sz w:val="24"/>
          <w:szCs w:val="24"/>
        </w:rPr>
        <w:t>”</w:t>
      </w:r>
      <w:r w:rsidRPr="002432B1">
        <w:rPr>
          <w:sz w:val="24"/>
          <w:szCs w:val="24"/>
        </w:rPr>
        <w:t>中代销机构的相关信息。</w:t>
      </w:r>
      <w:r w:rsidRPr="002432B1">
        <w:rPr>
          <w:sz w:val="24"/>
          <w:szCs w:val="24"/>
        </w:rPr>
        <w:t xml:space="preserve"> </w:t>
      </w:r>
    </w:p>
    <w:p w:rsidR="00D82B02" w:rsidRPr="002432B1" w:rsidRDefault="00D82B02" w:rsidP="00D82B02">
      <w:pPr>
        <w:numPr>
          <w:ilvl w:val="0"/>
          <w:numId w:val="13"/>
        </w:numPr>
        <w:tabs>
          <w:tab w:val="left" w:pos="993"/>
          <w:tab w:val="left" w:pos="1418"/>
        </w:tabs>
        <w:spacing w:line="360" w:lineRule="auto"/>
        <w:ind w:left="0" w:firstLine="567"/>
        <w:rPr>
          <w:sz w:val="24"/>
          <w:szCs w:val="24"/>
        </w:rPr>
      </w:pPr>
      <w:r w:rsidRPr="002432B1">
        <w:rPr>
          <w:sz w:val="24"/>
          <w:szCs w:val="24"/>
        </w:rPr>
        <w:t>在</w:t>
      </w:r>
      <w:r w:rsidRPr="002432B1">
        <w:rPr>
          <w:sz w:val="24"/>
          <w:szCs w:val="24"/>
        </w:rPr>
        <w:t>“</w:t>
      </w:r>
      <w:r w:rsidRPr="002432B1">
        <w:rPr>
          <w:sz w:val="24"/>
          <w:szCs w:val="24"/>
        </w:rPr>
        <w:t>九、基金的投资</w:t>
      </w:r>
      <w:r w:rsidRPr="002432B1">
        <w:rPr>
          <w:sz w:val="24"/>
          <w:szCs w:val="24"/>
        </w:rPr>
        <w:t>”</w:t>
      </w:r>
      <w:r w:rsidRPr="002432B1">
        <w:rPr>
          <w:sz w:val="24"/>
          <w:szCs w:val="24"/>
        </w:rPr>
        <w:t>中根据基金的实际运作情况，更新了最近一期投资组合报告的内容，并更新了最近一期基金业绩和同期业绩比较基准的表现。</w:t>
      </w:r>
    </w:p>
    <w:p w:rsidR="00D82B02" w:rsidRPr="002432B1" w:rsidRDefault="00D82B02" w:rsidP="00D82B02">
      <w:pPr>
        <w:numPr>
          <w:ilvl w:val="0"/>
          <w:numId w:val="13"/>
        </w:numPr>
        <w:tabs>
          <w:tab w:val="left" w:pos="993"/>
          <w:tab w:val="left" w:pos="1418"/>
        </w:tabs>
        <w:spacing w:line="360" w:lineRule="auto"/>
        <w:ind w:left="0" w:firstLine="567"/>
        <w:rPr>
          <w:sz w:val="24"/>
          <w:szCs w:val="24"/>
        </w:rPr>
      </w:pPr>
      <w:r w:rsidRPr="002432B1">
        <w:rPr>
          <w:sz w:val="24"/>
          <w:szCs w:val="24"/>
        </w:rPr>
        <w:t>在</w:t>
      </w:r>
      <w:r w:rsidRPr="002432B1">
        <w:rPr>
          <w:sz w:val="24"/>
          <w:szCs w:val="24"/>
        </w:rPr>
        <w:t>“</w:t>
      </w:r>
      <w:r w:rsidRPr="002432B1">
        <w:rPr>
          <w:sz w:val="24"/>
          <w:szCs w:val="24"/>
        </w:rPr>
        <w:t>二十一、其他应披露事项</w:t>
      </w:r>
      <w:r w:rsidRPr="002432B1">
        <w:rPr>
          <w:sz w:val="24"/>
          <w:szCs w:val="24"/>
        </w:rPr>
        <w:t>”</w:t>
      </w:r>
      <w:r w:rsidRPr="002432B1">
        <w:rPr>
          <w:sz w:val="24"/>
          <w:szCs w:val="24"/>
        </w:rPr>
        <w:t>中披露了本期已刊登的公告内容。</w:t>
      </w:r>
    </w:p>
    <w:p w:rsidR="00D82B02" w:rsidRPr="002432B1" w:rsidRDefault="00D82B02" w:rsidP="00D82B02">
      <w:pPr>
        <w:autoSpaceDE w:val="0"/>
        <w:autoSpaceDN w:val="0"/>
        <w:adjustRightInd w:val="0"/>
        <w:spacing w:line="360" w:lineRule="auto"/>
        <w:ind w:firstLineChars="250" w:firstLine="600"/>
        <w:rPr>
          <w:kern w:val="0"/>
          <w:sz w:val="24"/>
          <w:szCs w:val="24"/>
        </w:rPr>
      </w:pPr>
      <w:r w:rsidRPr="002432B1">
        <w:rPr>
          <w:kern w:val="0"/>
          <w:sz w:val="24"/>
          <w:szCs w:val="24"/>
          <w:lang w:val="zh-CN"/>
        </w:rPr>
        <w:t>上述内容仅为摘要，须与本《招募说明书》（正文）所载之详细资料一并阅读。</w:t>
      </w:r>
    </w:p>
    <w:p w:rsidR="0014182D" w:rsidRPr="002432B1" w:rsidRDefault="0014182D" w:rsidP="0014182D">
      <w:pPr>
        <w:autoSpaceDE w:val="0"/>
        <w:autoSpaceDN w:val="0"/>
        <w:adjustRightInd w:val="0"/>
        <w:spacing w:line="360" w:lineRule="auto"/>
        <w:ind w:firstLine="480"/>
        <w:rPr>
          <w:kern w:val="0"/>
          <w:sz w:val="24"/>
          <w:szCs w:val="24"/>
        </w:rPr>
      </w:pPr>
    </w:p>
    <w:p w:rsidR="0014182D" w:rsidRPr="002432B1" w:rsidRDefault="0014182D" w:rsidP="0014182D">
      <w:pPr>
        <w:autoSpaceDE w:val="0"/>
        <w:autoSpaceDN w:val="0"/>
        <w:adjustRightInd w:val="0"/>
        <w:spacing w:line="360" w:lineRule="auto"/>
        <w:jc w:val="right"/>
        <w:rPr>
          <w:kern w:val="0"/>
          <w:sz w:val="24"/>
          <w:szCs w:val="24"/>
        </w:rPr>
      </w:pPr>
    </w:p>
    <w:p w:rsidR="0014182D" w:rsidRPr="002432B1" w:rsidRDefault="0014182D" w:rsidP="0014182D">
      <w:pPr>
        <w:autoSpaceDE w:val="0"/>
        <w:autoSpaceDN w:val="0"/>
        <w:adjustRightInd w:val="0"/>
        <w:spacing w:line="360" w:lineRule="auto"/>
        <w:jc w:val="right"/>
        <w:rPr>
          <w:kern w:val="0"/>
          <w:sz w:val="24"/>
          <w:szCs w:val="24"/>
        </w:rPr>
      </w:pPr>
    </w:p>
    <w:p w:rsidR="00BC16BB" w:rsidRPr="002432B1" w:rsidRDefault="00715A7B">
      <w:pPr>
        <w:autoSpaceDE w:val="0"/>
        <w:autoSpaceDN w:val="0"/>
        <w:adjustRightInd w:val="0"/>
        <w:spacing w:line="360" w:lineRule="auto"/>
        <w:ind w:right="480"/>
        <w:jc w:val="right"/>
        <w:rPr>
          <w:kern w:val="0"/>
          <w:sz w:val="24"/>
          <w:szCs w:val="24"/>
        </w:rPr>
      </w:pPr>
      <w:r w:rsidRPr="002432B1">
        <w:rPr>
          <w:kern w:val="0"/>
          <w:sz w:val="24"/>
          <w:szCs w:val="24"/>
          <w:lang w:val="zh-CN"/>
        </w:rPr>
        <w:t>华商基金管理有限公司</w:t>
      </w:r>
    </w:p>
    <w:p w:rsidR="000F4F14" w:rsidRPr="002432B1" w:rsidRDefault="00727D0C" w:rsidP="000F4F14">
      <w:pPr>
        <w:autoSpaceDE w:val="0"/>
        <w:autoSpaceDN w:val="0"/>
        <w:adjustRightInd w:val="0"/>
        <w:spacing w:line="360" w:lineRule="auto"/>
        <w:ind w:right="600"/>
        <w:jc w:val="right"/>
        <w:rPr>
          <w:kern w:val="0"/>
        </w:rPr>
      </w:pPr>
      <w:r w:rsidRPr="002432B1">
        <w:rPr>
          <w:kern w:val="0"/>
          <w:sz w:val="24"/>
          <w:szCs w:val="24"/>
        </w:rPr>
        <w:t>2016</w:t>
      </w:r>
      <w:r w:rsidR="00715A7B" w:rsidRPr="002432B1">
        <w:rPr>
          <w:kern w:val="0"/>
          <w:sz w:val="24"/>
          <w:szCs w:val="24"/>
          <w:lang w:val="zh-CN"/>
        </w:rPr>
        <w:t>年</w:t>
      </w:r>
      <w:r w:rsidRPr="002432B1">
        <w:rPr>
          <w:kern w:val="0"/>
          <w:sz w:val="24"/>
          <w:szCs w:val="24"/>
          <w:lang w:val="zh-CN"/>
        </w:rPr>
        <w:t>5</w:t>
      </w:r>
      <w:r w:rsidR="00715A7B" w:rsidRPr="002432B1">
        <w:rPr>
          <w:kern w:val="0"/>
          <w:sz w:val="24"/>
          <w:szCs w:val="24"/>
          <w:lang w:val="zh-CN"/>
        </w:rPr>
        <w:t>月</w:t>
      </w:r>
      <w:r w:rsidRPr="002432B1">
        <w:rPr>
          <w:kern w:val="0"/>
          <w:sz w:val="24"/>
          <w:szCs w:val="24"/>
          <w:lang w:val="zh-CN"/>
        </w:rPr>
        <w:t>28</w:t>
      </w:r>
      <w:r w:rsidR="00715A7B" w:rsidRPr="002432B1">
        <w:rPr>
          <w:kern w:val="0"/>
          <w:sz w:val="24"/>
          <w:szCs w:val="24"/>
          <w:lang w:val="zh-CN"/>
        </w:rPr>
        <w:t>日</w:t>
      </w:r>
    </w:p>
    <w:p w:rsidR="000879C7" w:rsidRPr="002432B1" w:rsidRDefault="000879C7"/>
    <w:sectPr w:rsidR="000879C7" w:rsidRPr="002432B1" w:rsidSect="007B4527">
      <w:footerReference w:type="default" r:id="rId48"/>
      <w:pgSz w:w="12240" w:h="15840"/>
      <w:pgMar w:top="1440" w:right="1800" w:bottom="1440" w:left="1800" w:header="720" w:footer="720" w:gutter="0"/>
      <w:cols w:space="720"/>
      <w:noEndnote/>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13" w:rsidRDefault="00F60313" w:rsidP="0014182D">
      <w:r>
        <w:separator/>
      </w:r>
    </w:p>
  </w:endnote>
  <w:endnote w:type="continuationSeparator" w:id="0">
    <w:p w:rsidR="00F60313" w:rsidRDefault="00F60313" w:rsidP="00141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angSong">
    <w:altName w:val="Arial"/>
    <w:charset w:val="00"/>
    <w:family w:val="auto"/>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7001"/>
      <w:docPartObj>
        <w:docPartGallery w:val="Page Numbers (Bottom of Page)"/>
        <w:docPartUnique/>
      </w:docPartObj>
    </w:sdtPr>
    <w:sdtContent>
      <w:p w:rsidR="008A105E" w:rsidRDefault="000F4F14">
        <w:pPr>
          <w:pStyle w:val="a8"/>
          <w:jc w:val="center"/>
        </w:pPr>
        <w:r w:rsidRPr="000F4F14">
          <w:fldChar w:fldCharType="begin"/>
        </w:r>
        <w:r w:rsidR="008A105E">
          <w:instrText xml:space="preserve"> PAGE   \* MERGEFORMAT </w:instrText>
        </w:r>
        <w:r w:rsidRPr="000F4F14">
          <w:fldChar w:fldCharType="separate"/>
        </w:r>
        <w:r w:rsidR="00CB515C" w:rsidRPr="00CB515C">
          <w:rPr>
            <w:noProof/>
            <w:lang w:val="zh-CN"/>
          </w:rPr>
          <w:t>44</w:t>
        </w:r>
        <w:r>
          <w:rPr>
            <w:noProof/>
            <w:lang w:val="zh-CN"/>
          </w:rPr>
          <w:fldChar w:fldCharType="end"/>
        </w:r>
      </w:p>
    </w:sdtContent>
  </w:sdt>
  <w:p w:rsidR="008A105E" w:rsidRDefault="008A10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13" w:rsidRDefault="00F60313" w:rsidP="0014182D">
      <w:r>
        <w:separator/>
      </w:r>
    </w:p>
  </w:footnote>
  <w:footnote w:type="continuationSeparator" w:id="0">
    <w:p w:rsidR="00F60313" w:rsidRDefault="00F60313" w:rsidP="00141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C4313A"/>
    <w:lvl w:ilvl="0">
      <w:numFmt w:val="bullet"/>
      <w:lvlText w:val="*"/>
      <w:lvlJc w:val="left"/>
    </w:lvl>
  </w:abstractNum>
  <w:abstractNum w:abstractNumId="1">
    <w:nsid w:val="08A377BB"/>
    <w:multiLevelType w:val="multilevel"/>
    <w:tmpl w:val="08A377BB"/>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24C84941"/>
    <w:multiLevelType w:val="hybridMultilevel"/>
    <w:tmpl w:val="66EE23B2"/>
    <w:lvl w:ilvl="0" w:tplc="2586FAFE">
      <w:start w:val="1"/>
      <w:numFmt w:val="decimal"/>
      <w:lvlText w:val="%1."/>
      <w:lvlJc w:val="left"/>
      <w:pPr>
        <w:ind w:left="540" w:hanging="180"/>
      </w:pPr>
      <w:rPr>
        <w:rFonts w:ascii="Times New Roman"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9EB2679"/>
    <w:multiLevelType w:val="multilevel"/>
    <w:tmpl w:val="D76E3AB6"/>
    <w:lvl w:ilvl="0">
      <w:start w:val="1"/>
      <w:numFmt w:val="none"/>
      <w:pStyle w:val="1"/>
      <w:suff w:val="nothing"/>
      <w:lvlText w:val=""/>
      <w:lvlJc w:val="left"/>
      <w:rPr>
        <w:rFonts w:hint="eastAsia"/>
      </w:rPr>
    </w:lvl>
    <w:lvl w:ilvl="1">
      <w:start w:val="1"/>
      <w:numFmt w:val="chineseCountingThousand"/>
      <w:suff w:val="nothing"/>
      <w:lvlText w:val="%2、"/>
      <w:lvlJc w:val="left"/>
      <w:rPr>
        <w:rFonts w:ascii="宋体" w:eastAsia="宋体" w:hint="eastAsia"/>
        <w:b/>
        <w:bCs/>
        <w:i w:val="0"/>
        <w:iCs w:val="0"/>
        <w:sz w:val="28"/>
        <w:szCs w:val="28"/>
      </w:rPr>
    </w:lvl>
    <w:lvl w:ilvl="2">
      <w:start w:val="1"/>
      <w:numFmt w:val="chineseCountingThousand"/>
      <w:suff w:val="nothing"/>
      <w:lvlText w:val="（%3）"/>
      <w:lvlJc w:val="left"/>
      <w:pPr>
        <w:ind w:firstLine="510"/>
      </w:pPr>
      <w:rPr>
        <w:rFonts w:hint="eastAsia"/>
      </w:rPr>
    </w:lvl>
    <w:lvl w:ilvl="3">
      <w:start w:val="1"/>
      <w:numFmt w:val="decimal"/>
      <w:pStyle w:val="4"/>
      <w:suff w:val="nothing"/>
      <w:lvlText w:val="%4．"/>
      <w:lvlJc w:val="left"/>
      <w:pPr>
        <w:ind w:firstLine="624"/>
      </w:pPr>
      <w:rPr>
        <w:rFonts w:hint="eastAsia"/>
      </w:rPr>
    </w:lvl>
    <w:lvl w:ilvl="4">
      <w:start w:val="1"/>
      <w:numFmt w:val="decimal"/>
      <w:pStyle w:val="5"/>
      <w:suff w:val="nothing"/>
      <w:lvlText w:val="（%5）"/>
      <w:lvlJc w:val="left"/>
      <w:pPr>
        <w:ind w:firstLine="510"/>
      </w:pPr>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4">
    <w:nsid w:val="450D34F2"/>
    <w:multiLevelType w:val="hybridMultilevel"/>
    <w:tmpl w:val="66846898"/>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7D73EE"/>
    <w:multiLevelType w:val="multilevel"/>
    <w:tmpl w:val="BA6A24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908"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731" w:hanging="102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55A600CE"/>
    <w:multiLevelType w:val="hybridMultilevel"/>
    <w:tmpl w:val="B0A4F4CA"/>
    <w:lvl w:ilvl="0" w:tplc="8494AEC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1890A19"/>
    <w:multiLevelType w:val="hybridMultilevel"/>
    <w:tmpl w:val="07E0576A"/>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9C7457E"/>
    <w:multiLevelType w:val="hybridMultilevel"/>
    <w:tmpl w:val="6826DCB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
  </w:num>
  <w:num w:numId="10">
    <w:abstractNumId w:val="8"/>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82D"/>
    <w:rsid w:val="00001BFB"/>
    <w:rsid w:val="000020FA"/>
    <w:rsid w:val="00035CE2"/>
    <w:rsid w:val="00047100"/>
    <w:rsid w:val="00050800"/>
    <w:rsid w:val="000524F8"/>
    <w:rsid w:val="00060928"/>
    <w:rsid w:val="00062788"/>
    <w:rsid w:val="00082FE5"/>
    <w:rsid w:val="000879C7"/>
    <w:rsid w:val="000A4210"/>
    <w:rsid w:val="000B4AFA"/>
    <w:rsid w:val="000C66AC"/>
    <w:rsid w:val="000E122C"/>
    <w:rsid w:val="000F4F14"/>
    <w:rsid w:val="00102FAC"/>
    <w:rsid w:val="001144D1"/>
    <w:rsid w:val="00114C1A"/>
    <w:rsid w:val="00125D71"/>
    <w:rsid w:val="00126554"/>
    <w:rsid w:val="00136B7F"/>
    <w:rsid w:val="0014182D"/>
    <w:rsid w:val="0015218B"/>
    <w:rsid w:val="00172850"/>
    <w:rsid w:val="001A0C2F"/>
    <w:rsid w:val="001C40EC"/>
    <w:rsid w:val="001D64DA"/>
    <w:rsid w:val="001E6E2D"/>
    <w:rsid w:val="002261B1"/>
    <w:rsid w:val="00230E70"/>
    <w:rsid w:val="00236829"/>
    <w:rsid w:val="002432B1"/>
    <w:rsid w:val="002565D5"/>
    <w:rsid w:val="002A1947"/>
    <w:rsid w:val="002A32D1"/>
    <w:rsid w:val="002C7BF3"/>
    <w:rsid w:val="002D0DA8"/>
    <w:rsid w:val="00301485"/>
    <w:rsid w:val="003053FE"/>
    <w:rsid w:val="00314F5E"/>
    <w:rsid w:val="00322807"/>
    <w:rsid w:val="00353B02"/>
    <w:rsid w:val="00385F30"/>
    <w:rsid w:val="003B3D0F"/>
    <w:rsid w:val="003C50FC"/>
    <w:rsid w:val="00400F9F"/>
    <w:rsid w:val="00416D98"/>
    <w:rsid w:val="00443F18"/>
    <w:rsid w:val="00451889"/>
    <w:rsid w:val="0045240F"/>
    <w:rsid w:val="00462E13"/>
    <w:rsid w:val="00482FF7"/>
    <w:rsid w:val="00492AFC"/>
    <w:rsid w:val="00495604"/>
    <w:rsid w:val="00496594"/>
    <w:rsid w:val="004B3D94"/>
    <w:rsid w:val="004C3640"/>
    <w:rsid w:val="004C7D6E"/>
    <w:rsid w:val="004E29CF"/>
    <w:rsid w:val="0050069F"/>
    <w:rsid w:val="00502BC6"/>
    <w:rsid w:val="005842B5"/>
    <w:rsid w:val="005D337F"/>
    <w:rsid w:val="0062343B"/>
    <w:rsid w:val="00635C07"/>
    <w:rsid w:val="00653736"/>
    <w:rsid w:val="00656D66"/>
    <w:rsid w:val="006618AD"/>
    <w:rsid w:val="006625B8"/>
    <w:rsid w:val="00684855"/>
    <w:rsid w:val="00691717"/>
    <w:rsid w:val="006A14BA"/>
    <w:rsid w:val="006A2175"/>
    <w:rsid w:val="006B1E55"/>
    <w:rsid w:val="006C02B4"/>
    <w:rsid w:val="00707F64"/>
    <w:rsid w:val="00715A7B"/>
    <w:rsid w:val="00727D0C"/>
    <w:rsid w:val="0073340D"/>
    <w:rsid w:val="0073498A"/>
    <w:rsid w:val="007362E6"/>
    <w:rsid w:val="00747BD5"/>
    <w:rsid w:val="00762D10"/>
    <w:rsid w:val="0079544F"/>
    <w:rsid w:val="007B2B54"/>
    <w:rsid w:val="007B4527"/>
    <w:rsid w:val="007E668F"/>
    <w:rsid w:val="008036F3"/>
    <w:rsid w:val="008066A9"/>
    <w:rsid w:val="00811049"/>
    <w:rsid w:val="00814FC9"/>
    <w:rsid w:val="00835B15"/>
    <w:rsid w:val="008458C3"/>
    <w:rsid w:val="00890457"/>
    <w:rsid w:val="008A105E"/>
    <w:rsid w:val="008B1941"/>
    <w:rsid w:val="00936DC3"/>
    <w:rsid w:val="00976A86"/>
    <w:rsid w:val="009804BD"/>
    <w:rsid w:val="009930D1"/>
    <w:rsid w:val="00994DAD"/>
    <w:rsid w:val="009A192A"/>
    <w:rsid w:val="009A7AC8"/>
    <w:rsid w:val="009B24EA"/>
    <w:rsid w:val="009C5E94"/>
    <w:rsid w:val="009F016E"/>
    <w:rsid w:val="00A7777D"/>
    <w:rsid w:val="00A939A3"/>
    <w:rsid w:val="00AA03BA"/>
    <w:rsid w:val="00AA2636"/>
    <w:rsid w:val="00AD4727"/>
    <w:rsid w:val="00AF0D0F"/>
    <w:rsid w:val="00B07F3C"/>
    <w:rsid w:val="00B12265"/>
    <w:rsid w:val="00B2409B"/>
    <w:rsid w:val="00B248B9"/>
    <w:rsid w:val="00B27B74"/>
    <w:rsid w:val="00B679D2"/>
    <w:rsid w:val="00B9056E"/>
    <w:rsid w:val="00BB1144"/>
    <w:rsid w:val="00BB1BCA"/>
    <w:rsid w:val="00BB3DF0"/>
    <w:rsid w:val="00BC16BB"/>
    <w:rsid w:val="00BC417A"/>
    <w:rsid w:val="00BD50F3"/>
    <w:rsid w:val="00BE1DAD"/>
    <w:rsid w:val="00C00A0C"/>
    <w:rsid w:val="00C01A8E"/>
    <w:rsid w:val="00C23E16"/>
    <w:rsid w:val="00C27D24"/>
    <w:rsid w:val="00C52A83"/>
    <w:rsid w:val="00C53E8D"/>
    <w:rsid w:val="00C66453"/>
    <w:rsid w:val="00C67F52"/>
    <w:rsid w:val="00CB515C"/>
    <w:rsid w:val="00CC427E"/>
    <w:rsid w:val="00CC667D"/>
    <w:rsid w:val="00D04D16"/>
    <w:rsid w:val="00D61991"/>
    <w:rsid w:val="00D82175"/>
    <w:rsid w:val="00D82B02"/>
    <w:rsid w:val="00D870A2"/>
    <w:rsid w:val="00D97E2C"/>
    <w:rsid w:val="00DA43B7"/>
    <w:rsid w:val="00DF5448"/>
    <w:rsid w:val="00E017BA"/>
    <w:rsid w:val="00E034DE"/>
    <w:rsid w:val="00E52A5D"/>
    <w:rsid w:val="00E7084E"/>
    <w:rsid w:val="00EA0FC2"/>
    <w:rsid w:val="00EC7786"/>
    <w:rsid w:val="00ED18BD"/>
    <w:rsid w:val="00EF1206"/>
    <w:rsid w:val="00EF575C"/>
    <w:rsid w:val="00EF608B"/>
    <w:rsid w:val="00F22A5A"/>
    <w:rsid w:val="00F60313"/>
    <w:rsid w:val="00F8279E"/>
    <w:rsid w:val="00F83222"/>
    <w:rsid w:val="00F913AA"/>
    <w:rsid w:val="00F954D0"/>
    <w:rsid w:val="00FD0EF2"/>
    <w:rsid w:val="00FE5C2E"/>
    <w:rsid w:val="00FE717C"/>
    <w:rsid w:val="00FF0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F0"/>
    <w:pPr>
      <w:widowControl w:val="0"/>
      <w:jc w:val="both"/>
    </w:pPr>
    <w:rPr>
      <w:kern w:val="2"/>
      <w:sz w:val="21"/>
      <w:szCs w:val="21"/>
    </w:rPr>
  </w:style>
  <w:style w:type="paragraph" w:styleId="1">
    <w:name w:val="heading 1"/>
    <w:basedOn w:val="a"/>
    <w:next w:val="a"/>
    <w:link w:val="1Char"/>
    <w:uiPriority w:val="9"/>
    <w:qFormat/>
    <w:rsid w:val="00BB3DF0"/>
    <w:pPr>
      <w:keepNext/>
      <w:keepLines/>
      <w:numPr>
        <w:numId w:val="7"/>
      </w:numPr>
      <w:spacing w:before="240" w:after="120" w:line="360" w:lineRule="auto"/>
      <w:jc w:val="center"/>
      <w:outlineLvl w:val="0"/>
    </w:pPr>
    <w:rPr>
      <w:b/>
      <w:bCs/>
      <w:kern w:val="44"/>
      <w:sz w:val="44"/>
      <w:szCs w:val="44"/>
    </w:rPr>
  </w:style>
  <w:style w:type="paragraph" w:styleId="2">
    <w:name w:val="heading 2"/>
    <w:basedOn w:val="a"/>
    <w:next w:val="a0"/>
    <w:link w:val="2Char"/>
    <w:uiPriority w:val="9"/>
    <w:qFormat/>
    <w:rsid w:val="00BB3DF0"/>
    <w:pPr>
      <w:keepNext/>
      <w:keepLines/>
      <w:spacing w:before="260" w:after="260" w:line="360" w:lineRule="auto"/>
      <w:jc w:val="center"/>
      <w:outlineLvl w:val="1"/>
    </w:pPr>
    <w:rPr>
      <w:rFonts w:ascii="Cambria" w:hAnsi="Cambria"/>
      <w:b/>
      <w:bCs/>
      <w:kern w:val="0"/>
      <w:sz w:val="32"/>
      <w:szCs w:val="32"/>
    </w:rPr>
  </w:style>
  <w:style w:type="paragraph" w:styleId="3">
    <w:name w:val="heading 3"/>
    <w:aliases w:val="标题样式1"/>
    <w:basedOn w:val="a"/>
    <w:next w:val="a"/>
    <w:link w:val="3Char"/>
    <w:uiPriority w:val="9"/>
    <w:qFormat/>
    <w:rsid w:val="00BB3DF0"/>
    <w:pPr>
      <w:spacing w:before="120" w:after="120" w:line="360" w:lineRule="auto"/>
      <w:outlineLvl w:val="2"/>
    </w:pPr>
    <w:rPr>
      <w:b/>
      <w:bCs/>
      <w:kern w:val="0"/>
      <w:sz w:val="32"/>
      <w:szCs w:val="32"/>
    </w:rPr>
  </w:style>
  <w:style w:type="paragraph" w:styleId="4">
    <w:name w:val="heading 4"/>
    <w:basedOn w:val="a"/>
    <w:next w:val="a0"/>
    <w:link w:val="4Char"/>
    <w:uiPriority w:val="9"/>
    <w:qFormat/>
    <w:rsid w:val="00BB3DF0"/>
    <w:pPr>
      <w:numPr>
        <w:ilvl w:val="3"/>
        <w:numId w:val="7"/>
      </w:numPr>
      <w:adjustRightInd w:val="0"/>
      <w:spacing w:before="60" w:after="40" w:line="288" w:lineRule="auto"/>
      <w:textAlignment w:val="baseline"/>
      <w:outlineLvl w:val="3"/>
    </w:pPr>
    <w:rPr>
      <w:rFonts w:ascii="Cambria" w:hAnsi="Cambria"/>
      <w:b/>
      <w:bCs/>
      <w:kern w:val="0"/>
      <w:sz w:val="28"/>
      <w:szCs w:val="28"/>
    </w:rPr>
  </w:style>
  <w:style w:type="paragraph" w:styleId="5">
    <w:name w:val="heading 5"/>
    <w:basedOn w:val="a"/>
    <w:next w:val="a0"/>
    <w:link w:val="5Char"/>
    <w:uiPriority w:val="9"/>
    <w:qFormat/>
    <w:rsid w:val="00BB3DF0"/>
    <w:pPr>
      <w:numPr>
        <w:ilvl w:val="4"/>
        <w:numId w:val="7"/>
      </w:numPr>
      <w:adjustRightInd w:val="0"/>
      <w:spacing w:before="40" w:after="20" w:line="288" w:lineRule="auto"/>
      <w:textAlignment w:val="baseline"/>
      <w:outlineLvl w:val="4"/>
    </w:pPr>
    <w:rPr>
      <w:b/>
      <w:bCs/>
      <w:kern w:val="0"/>
      <w:sz w:val="28"/>
      <w:szCs w:val="28"/>
    </w:rPr>
  </w:style>
  <w:style w:type="paragraph" w:styleId="6">
    <w:name w:val="heading 6"/>
    <w:basedOn w:val="a"/>
    <w:next w:val="a0"/>
    <w:link w:val="6Char"/>
    <w:uiPriority w:val="9"/>
    <w:qFormat/>
    <w:rsid w:val="00BB3DF0"/>
    <w:pPr>
      <w:keepNext/>
      <w:keepLines/>
      <w:numPr>
        <w:ilvl w:val="5"/>
        <w:numId w:val="7"/>
      </w:numPr>
      <w:adjustRightInd w:val="0"/>
      <w:spacing w:before="240" w:after="64" w:line="320" w:lineRule="auto"/>
      <w:textAlignment w:val="baseline"/>
      <w:outlineLvl w:val="5"/>
    </w:pPr>
    <w:rPr>
      <w:rFonts w:ascii="Cambria" w:hAnsi="Cambria"/>
      <w:b/>
      <w:bCs/>
      <w:kern w:val="0"/>
      <w:sz w:val="24"/>
      <w:szCs w:val="24"/>
    </w:rPr>
  </w:style>
  <w:style w:type="paragraph" w:styleId="7">
    <w:name w:val="heading 7"/>
    <w:basedOn w:val="a"/>
    <w:next w:val="a0"/>
    <w:link w:val="7Char"/>
    <w:uiPriority w:val="9"/>
    <w:qFormat/>
    <w:rsid w:val="00BB3DF0"/>
    <w:pPr>
      <w:keepNext/>
      <w:keepLines/>
      <w:numPr>
        <w:ilvl w:val="6"/>
        <w:numId w:val="7"/>
      </w:numPr>
      <w:adjustRightInd w:val="0"/>
      <w:spacing w:before="240" w:after="64" w:line="320" w:lineRule="auto"/>
      <w:textAlignment w:val="baseline"/>
      <w:outlineLvl w:val="6"/>
    </w:pPr>
    <w:rPr>
      <w:b/>
      <w:bCs/>
      <w:kern w:val="0"/>
      <w:sz w:val="24"/>
      <w:szCs w:val="24"/>
    </w:rPr>
  </w:style>
  <w:style w:type="paragraph" w:styleId="8">
    <w:name w:val="heading 8"/>
    <w:basedOn w:val="a"/>
    <w:next w:val="a0"/>
    <w:link w:val="8Char"/>
    <w:uiPriority w:val="9"/>
    <w:qFormat/>
    <w:rsid w:val="00BB3DF0"/>
    <w:pPr>
      <w:keepNext/>
      <w:keepLines/>
      <w:numPr>
        <w:ilvl w:val="7"/>
        <w:numId w:val="7"/>
      </w:numPr>
      <w:adjustRightInd w:val="0"/>
      <w:spacing w:before="240" w:after="64" w:line="320" w:lineRule="auto"/>
      <w:textAlignment w:val="baseline"/>
      <w:outlineLvl w:val="7"/>
    </w:pPr>
    <w:rPr>
      <w:rFonts w:ascii="Cambria" w:hAnsi="Cambria"/>
      <w:kern w:val="0"/>
      <w:sz w:val="24"/>
      <w:szCs w:val="24"/>
    </w:rPr>
  </w:style>
  <w:style w:type="paragraph" w:styleId="9">
    <w:name w:val="heading 9"/>
    <w:basedOn w:val="a"/>
    <w:next w:val="a0"/>
    <w:link w:val="9Char"/>
    <w:uiPriority w:val="9"/>
    <w:qFormat/>
    <w:rsid w:val="00BB3DF0"/>
    <w:pPr>
      <w:keepNext/>
      <w:keepLines/>
      <w:numPr>
        <w:ilvl w:val="8"/>
        <w:numId w:val="7"/>
      </w:numPr>
      <w:adjustRightInd w:val="0"/>
      <w:spacing w:before="240" w:after="64" w:line="320" w:lineRule="auto"/>
      <w:textAlignment w:val="baseline"/>
      <w:outlineLvl w:val="8"/>
    </w:pPr>
    <w:rPr>
      <w:rFonts w:ascii="Cambria" w:hAnsi="Cambria"/>
      <w:kern w:val="0"/>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BB3DF0"/>
    <w:rPr>
      <w:b/>
      <w:bCs/>
      <w:kern w:val="44"/>
      <w:sz w:val="44"/>
      <w:szCs w:val="44"/>
    </w:rPr>
  </w:style>
  <w:style w:type="character" w:customStyle="1" w:styleId="2Char">
    <w:name w:val="标题 2 Char"/>
    <w:basedOn w:val="a1"/>
    <w:link w:val="2"/>
    <w:uiPriority w:val="9"/>
    <w:rsid w:val="00BB3DF0"/>
    <w:rPr>
      <w:rFonts w:ascii="Cambria" w:eastAsia="宋体" w:hAnsi="Cambria" w:cs="Times New Roman"/>
      <w:b/>
      <w:bCs/>
      <w:sz w:val="32"/>
      <w:szCs w:val="32"/>
    </w:rPr>
  </w:style>
  <w:style w:type="paragraph" w:styleId="a0">
    <w:name w:val="Normal Indent"/>
    <w:basedOn w:val="a"/>
    <w:uiPriority w:val="99"/>
    <w:semiHidden/>
    <w:unhideWhenUsed/>
    <w:rsid w:val="00BB3DF0"/>
    <w:pPr>
      <w:ind w:firstLineChars="200" w:firstLine="420"/>
    </w:pPr>
  </w:style>
  <w:style w:type="character" w:customStyle="1" w:styleId="3Char">
    <w:name w:val="标题 3 Char"/>
    <w:aliases w:val="标题样式1 Char"/>
    <w:basedOn w:val="a1"/>
    <w:link w:val="3"/>
    <w:uiPriority w:val="9"/>
    <w:rsid w:val="00BB3DF0"/>
    <w:rPr>
      <w:b/>
      <w:bCs/>
      <w:sz w:val="32"/>
      <w:szCs w:val="32"/>
    </w:rPr>
  </w:style>
  <w:style w:type="character" w:customStyle="1" w:styleId="4Char">
    <w:name w:val="标题 4 Char"/>
    <w:basedOn w:val="a1"/>
    <w:link w:val="4"/>
    <w:uiPriority w:val="9"/>
    <w:rsid w:val="00BB3DF0"/>
    <w:rPr>
      <w:rFonts w:ascii="Cambria" w:hAnsi="Cambria"/>
      <w:b/>
      <w:bCs/>
      <w:sz w:val="28"/>
      <w:szCs w:val="28"/>
    </w:rPr>
  </w:style>
  <w:style w:type="character" w:customStyle="1" w:styleId="5Char">
    <w:name w:val="标题 5 Char"/>
    <w:basedOn w:val="a1"/>
    <w:link w:val="5"/>
    <w:uiPriority w:val="9"/>
    <w:rsid w:val="00BB3DF0"/>
    <w:rPr>
      <w:b/>
      <w:bCs/>
      <w:sz w:val="28"/>
      <w:szCs w:val="28"/>
    </w:rPr>
  </w:style>
  <w:style w:type="character" w:customStyle="1" w:styleId="6Char">
    <w:name w:val="标题 6 Char"/>
    <w:basedOn w:val="a1"/>
    <w:link w:val="6"/>
    <w:uiPriority w:val="9"/>
    <w:rsid w:val="00BB3DF0"/>
    <w:rPr>
      <w:rFonts w:ascii="Cambria" w:hAnsi="Cambria"/>
      <w:b/>
      <w:bCs/>
      <w:sz w:val="24"/>
      <w:szCs w:val="24"/>
    </w:rPr>
  </w:style>
  <w:style w:type="character" w:customStyle="1" w:styleId="7Char">
    <w:name w:val="标题 7 Char"/>
    <w:basedOn w:val="a1"/>
    <w:link w:val="7"/>
    <w:uiPriority w:val="9"/>
    <w:rsid w:val="00BB3DF0"/>
    <w:rPr>
      <w:b/>
      <w:bCs/>
      <w:sz w:val="24"/>
      <w:szCs w:val="24"/>
    </w:rPr>
  </w:style>
  <w:style w:type="character" w:customStyle="1" w:styleId="8Char">
    <w:name w:val="标题 8 Char"/>
    <w:basedOn w:val="a1"/>
    <w:link w:val="8"/>
    <w:uiPriority w:val="9"/>
    <w:rsid w:val="00BB3DF0"/>
    <w:rPr>
      <w:rFonts w:ascii="Cambria" w:hAnsi="Cambria"/>
      <w:sz w:val="24"/>
      <w:szCs w:val="24"/>
    </w:rPr>
  </w:style>
  <w:style w:type="character" w:customStyle="1" w:styleId="9Char">
    <w:name w:val="标题 9 Char"/>
    <w:basedOn w:val="a1"/>
    <w:link w:val="9"/>
    <w:uiPriority w:val="9"/>
    <w:rsid w:val="00BB3DF0"/>
    <w:rPr>
      <w:rFonts w:ascii="Cambria" w:eastAsia="宋体" w:hAnsi="Cambria" w:cs="Times New Roman"/>
      <w:szCs w:val="21"/>
    </w:rPr>
  </w:style>
  <w:style w:type="paragraph" w:styleId="a4">
    <w:name w:val="Title"/>
    <w:basedOn w:val="a"/>
    <w:link w:val="Char"/>
    <w:uiPriority w:val="10"/>
    <w:qFormat/>
    <w:rsid w:val="00BB3DF0"/>
    <w:pPr>
      <w:spacing w:before="240" w:after="60"/>
      <w:jc w:val="center"/>
      <w:outlineLvl w:val="0"/>
    </w:pPr>
    <w:rPr>
      <w:rFonts w:ascii="Cambria" w:hAnsi="Cambria"/>
      <w:b/>
      <w:bCs/>
      <w:kern w:val="0"/>
      <w:sz w:val="32"/>
      <w:szCs w:val="32"/>
    </w:rPr>
  </w:style>
  <w:style w:type="character" w:customStyle="1" w:styleId="Char">
    <w:name w:val="标题 Char"/>
    <w:basedOn w:val="a1"/>
    <w:link w:val="a4"/>
    <w:uiPriority w:val="10"/>
    <w:rsid w:val="00BB3DF0"/>
    <w:rPr>
      <w:rFonts w:ascii="Cambria" w:hAnsi="Cambria" w:cs="Times New Roman"/>
      <w:b/>
      <w:bCs/>
      <w:sz w:val="32"/>
      <w:szCs w:val="32"/>
    </w:rPr>
  </w:style>
  <w:style w:type="character" w:styleId="a5">
    <w:name w:val="Strong"/>
    <w:basedOn w:val="a1"/>
    <w:uiPriority w:val="22"/>
    <w:qFormat/>
    <w:rsid w:val="00BB3DF0"/>
    <w:rPr>
      <w:b/>
      <w:bCs/>
    </w:rPr>
  </w:style>
  <w:style w:type="paragraph" w:styleId="a6">
    <w:name w:val="List Paragraph"/>
    <w:basedOn w:val="a"/>
    <w:uiPriority w:val="34"/>
    <w:qFormat/>
    <w:rsid w:val="00BB3DF0"/>
    <w:pPr>
      <w:widowControl/>
      <w:ind w:firstLine="420"/>
    </w:pPr>
    <w:rPr>
      <w:rFonts w:ascii="Calibri" w:hAnsi="Calibri" w:cs="Calibri"/>
      <w:kern w:val="0"/>
    </w:rPr>
  </w:style>
  <w:style w:type="paragraph" w:styleId="a7">
    <w:name w:val="header"/>
    <w:basedOn w:val="a"/>
    <w:link w:val="Char0"/>
    <w:uiPriority w:val="99"/>
    <w:unhideWhenUsed/>
    <w:rsid w:val="001418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uiPriority w:val="99"/>
    <w:rsid w:val="0014182D"/>
    <w:rPr>
      <w:kern w:val="2"/>
      <w:sz w:val="18"/>
      <w:szCs w:val="18"/>
    </w:rPr>
  </w:style>
  <w:style w:type="paragraph" w:styleId="a8">
    <w:name w:val="footer"/>
    <w:basedOn w:val="a"/>
    <w:link w:val="Char1"/>
    <w:uiPriority w:val="99"/>
    <w:unhideWhenUsed/>
    <w:rsid w:val="0014182D"/>
    <w:pPr>
      <w:tabs>
        <w:tab w:val="center" w:pos="4153"/>
        <w:tab w:val="right" w:pos="8306"/>
      </w:tabs>
      <w:snapToGrid w:val="0"/>
      <w:jc w:val="left"/>
    </w:pPr>
    <w:rPr>
      <w:sz w:val="18"/>
      <w:szCs w:val="18"/>
    </w:rPr>
  </w:style>
  <w:style w:type="character" w:customStyle="1" w:styleId="Char1">
    <w:name w:val="页脚 Char"/>
    <w:basedOn w:val="a1"/>
    <w:link w:val="a8"/>
    <w:uiPriority w:val="99"/>
    <w:rsid w:val="0014182D"/>
    <w:rPr>
      <w:kern w:val="2"/>
      <w:sz w:val="18"/>
      <w:szCs w:val="18"/>
    </w:rPr>
  </w:style>
  <w:style w:type="paragraph" w:customStyle="1" w:styleId="Default">
    <w:name w:val="Default"/>
    <w:rsid w:val="006618AD"/>
    <w:pPr>
      <w:widowControl w:val="0"/>
      <w:autoSpaceDE w:val="0"/>
      <w:autoSpaceDN w:val="0"/>
      <w:adjustRightInd w:val="0"/>
    </w:pPr>
    <w:rPr>
      <w:rFonts w:ascii="FangSong" w:hAnsi="FangSong" w:cs="FangSong"/>
      <w:color w:val="000000"/>
      <w:sz w:val="24"/>
      <w:szCs w:val="24"/>
    </w:rPr>
  </w:style>
  <w:style w:type="paragraph" w:styleId="a9">
    <w:name w:val="Revision"/>
    <w:hidden/>
    <w:uiPriority w:val="99"/>
    <w:semiHidden/>
    <w:rsid w:val="00D870A2"/>
    <w:rPr>
      <w:kern w:val="2"/>
      <w:sz w:val="21"/>
      <w:szCs w:val="21"/>
    </w:rPr>
  </w:style>
  <w:style w:type="paragraph" w:styleId="aa">
    <w:name w:val="Balloon Text"/>
    <w:basedOn w:val="a"/>
    <w:link w:val="Char2"/>
    <w:uiPriority w:val="99"/>
    <w:semiHidden/>
    <w:unhideWhenUsed/>
    <w:rsid w:val="00D870A2"/>
    <w:rPr>
      <w:sz w:val="18"/>
      <w:szCs w:val="18"/>
    </w:rPr>
  </w:style>
  <w:style w:type="character" w:customStyle="1" w:styleId="Char2">
    <w:name w:val="批注框文本 Char"/>
    <w:basedOn w:val="a1"/>
    <w:link w:val="aa"/>
    <w:uiPriority w:val="99"/>
    <w:semiHidden/>
    <w:rsid w:val="00D870A2"/>
    <w:rPr>
      <w:kern w:val="2"/>
      <w:sz w:val="18"/>
      <w:szCs w:val="18"/>
    </w:rPr>
  </w:style>
  <w:style w:type="character" w:styleId="ab">
    <w:name w:val="Hyperlink"/>
    <w:basedOn w:val="a1"/>
    <w:uiPriority w:val="99"/>
    <w:unhideWhenUsed/>
    <w:rsid w:val="00322807"/>
    <w:rPr>
      <w:color w:val="0000FF" w:themeColor="hyperlink"/>
      <w:u w:val="single"/>
    </w:rPr>
  </w:style>
  <w:style w:type="character" w:customStyle="1" w:styleId="txtcontent1">
    <w:name w:val="txtcontent1"/>
    <w:basedOn w:val="a1"/>
    <w:rsid w:val="00114C1A"/>
  </w:style>
  <w:style w:type="paragraph" w:customStyle="1" w:styleId="ac">
    <w:name w:val="样式 普通(网站) + 五号"/>
    <w:basedOn w:val="ad"/>
    <w:rsid w:val="00D82175"/>
    <w:pPr>
      <w:widowControl/>
      <w:spacing w:before="100" w:beforeAutospacing="1" w:after="100" w:afterAutospacing="1"/>
      <w:jc w:val="left"/>
    </w:pPr>
    <w:rPr>
      <w:kern w:val="0"/>
      <w:sz w:val="21"/>
      <w:szCs w:val="20"/>
    </w:rPr>
  </w:style>
  <w:style w:type="paragraph" w:styleId="ad">
    <w:name w:val="Normal (Web)"/>
    <w:basedOn w:val="a"/>
    <w:unhideWhenUsed/>
    <w:rsid w:val="00D82175"/>
    <w:rPr>
      <w:sz w:val="24"/>
      <w:szCs w:val="24"/>
    </w:rPr>
  </w:style>
  <w:style w:type="paragraph" w:customStyle="1" w:styleId="ae">
    <w:name w:val="正文所"/>
    <w:basedOn w:val="a"/>
    <w:rsid w:val="005D337F"/>
    <w:pPr>
      <w:spacing w:line="360" w:lineRule="auto"/>
      <w:ind w:firstLineChars="200" w:firstLine="420"/>
    </w:pPr>
    <w:rPr>
      <w:rFonts w:ascii="宋体"/>
      <w:szCs w:val="20"/>
    </w:rPr>
  </w:style>
  <w:style w:type="paragraph" w:customStyle="1" w:styleId="XBRLTitle1">
    <w:name w:val="XBRLTitle1"/>
    <w:basedOn w:val="1"/>
    <w:next w:val="2"/>
    <w:qFormat/>
    <w:rsid w:val="005D337F"/>
    <w:pPr>
      <w:numPr>
        <w:numId w:val="14"/>
      </w:numPr>
      <w:spacing w:beforeLines="50" w:afterLines="50" w:line="240" w:lineRule="auto"/>
    </w:pPr>
    <w:rPr>
      <w:rFonts w:ascii="Cambria" w:hAnsi="Cambria"/>
      <w:sz w:val="28"/>
    </w:rPr>
  </w:style>
  <w:style w:type="paragraph" w:customStyle="1" w:styleId="XBRLTitle2">
    <w:name w:val="XBRLTitle2"/>
    <w:basedOn w:val="af"/>
    <w:next w:val="4"/>
    <w:qFormat/>
    <w:rsid w:val="005D337F"/>
    <w:pPr>
      <w:numPr>
        <w:ilvl w:val="1"/>
        <w:numId w:val="14"/>
      </w:numPr>
      <w:ind w:left="0" w:firstLine="0"/>
    </w:pPr>
  </w:style>
  <w:style w:type="paragraph" w:customStyle="1" w:styleId="XBRLTitle3">
    <w:name w:val="XBRLTitle3"/>
    <w:basedOn w:val="af"/>
    <w:next w:val="4"/>
    <w:qFormat/>
    <w:rsid w:val="005D337F"/>
    <w:pPr>
      <w:numPr>
        <w:ilvl w:val="2"/>
        <w:numId w:val="14"/>
      </w:numPr>
      <w:ind w:left="0" w:firstLine="0"/>
    </w:pPr>
  </w:style>
  <w:style w:type="paragraph" w:customStyle="1" w:styleId="XBRLTitle4">
    <w:name w:val="XBRLTitle4"/>
    <w:basedOn w:val="af"/>
    <w:next w:val="4"/>
    <w:qFormat/>
    <w:rsid w:val="005D337F"/>
    <w:pPr>
      <w:numPr>
        <w:ilvl w:val="3"/>
        <w:numId w:val="14"/>
      </w:numPr>
      <w:ind w:left="0" w:firstLine="0"/>
    </w:pPr>
  </w:style>
  <w:style w:type="paragraph" w:customStyle="1" w:styleId="XBRLTitle5">
    <w:name w:val="XBRLTitle5"/>
    <w:basedOn w:val="af"/>
    <w:next w:val="4"/>
    <w:qFormat/>
    <w:rsid w:val="005D337F"/>
    <w:pPr>
      <w:numPr>
        <w:ilvl w:val="4"/>
        <w:numId w:val="14"/>
      </w:numPr>
      <w:ind w:left="0" w:firstLine="0"/>
    </w:pPr>
  </w:style>
  <w:style w:type="paragraph" w:customStyle="1" w:styleId="XBRLTitle6">
    <w:name w:val="XBRLTitle6"/>
    <w:basedOn w:val="af"/>
    <w:next w:val="4"/>
    <w:qFormat/>
    <w:rsid w:val="005D337F"/>
    <w:pPr>
      <w:numPr>
        <w:ilvl w:val="5"/>
        <w:numId w:val="14"/>
      </w:numPr>
      <w:ind w:left="0" w:firstLine="0"/>
    </w:pPr>
  </w:style>
  <w:style w:type="paragraph" w:styleId="af">
    <w:name w:val="Subtitle"/>
    <w:basedOn w:val="a"/>
    <w:next w:val="a"/>
    <w:link w:val="Char3"/>
    <w:qFormat/>
    <w:locked/>
    <w:rsid w:val="005D337F"/>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1"/>
    <w:link w:val="af"/>
    <w:rsid w:val="005D337F"/>
    <w:rPr>
      <w:rFonts w:asciiTheme="majorHAnsi" w:hAnsiTheme="majorHAnsi" w:cstheme="majorBidi"/>
      <w:b/>
      <w:bCs/>
      <w:kern w:val="28"/>
      <w:sz w:val="32"/>
      <w:szCs w:val="32"/>
    </w:rPr>
  </w:style>
  <w:style w:type="paragraph" w:customStyle="1" w:styleId="xl33">
    <w:name w:val="xl33"/>
    <w:basedOn w:val="a"/>
    <w:rsid w:val="0050069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tics.com" TargetMode="External"/><Relationship Id="rId18" Type="http://schemas.openxmlformats.org/officeDocument/2006/relationships/hyperlink" Target="http://www.i618.com.cn" TargetMode="External"/><Relationship Id="rId26" Type="http://schemas.openxmlformats.org/officeDocument/2006/relationships/hyperlink" Target="http://www.swhysc.com" TargetMode="External"/><Relationship Id="rId39" Type="http://schemas.openxmlformats.org/officeDocument/2006/relationships/hyperlink" Target="http://www.ehowbuy.com" TargetMode="External"/><Relationship Id="rId3" Type="http://schemas.openxmlformats.org/officeDocument/2006/relationships/styles" Target="styles.xml"/><Relationship Id="rId21" Type="http://schemas.openxmlformats.org/officeDocument/2006/relationships/hyperlink" Target="http://www.stocke.com.cn" TargetMode="External"/><Relationship Id="rId34" Type="http://schemas.openxmlformats.org/officeDocument/2006/relationships/hyperlink" Target="http://www.newone.com.cn" TargetMode="External"/><Relationship Id="rId42" Type="http://schemas.openxmlformats.org/officeDocument/2006/relationships/hyperlink" Target="http://www.5ifund.com" TargetMode="External"/><Relationship Id="rId47" Type="http://schemas.openxmlformats.org/officeDocument/2006/relationships/image" Target="http://xbrl.hsfund.com:8090/XBRL/temp/CN_50510000_000800_FB030010_20160003_1.jp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c108.com" TargetMode="External"/><Relationship Id="rId17" Type="http://schemas.openxmlformats.org/officeDocument/2006/relationships/hyperlink" Target="http://www.essence.com.cn" TargetMode="External"/><Relationship Id="rId25" Type="http://schemas.openxmlformats.org/officeDocument/2006/relationships/hyperlink" Target="http://www.gsstock.com" TargetMode="External"/><Relationship Id="rId33" Type="http://schemas.openxmlformats.org/officeDocument/2006/relationships/hyperlink" Target="http://www.cfsc.com.cn" TargetMode="External"/><Relationship Id="rId38" Type="http://schemas.openxmlformats.org/officeDocument/2006/relationships/hyperlink" Target="http://www.fund123.cn/"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whysc.com" TargetMode="External"/><Relationship Id="rId20" Type="http://schemas.openxmlformats.org/officeDocument/2006/relationships/hyperlink" Target="http://www.ebscn.com" TargetMode="External"/><Relationship Id="rId29" Type="http://schemas.openxmlformats.org/officeDocument/2006/relationships/hyperlink" Target="http://www.gjzq.com.cn" TargetMode="External"/><Relationship Id="rId41" Type="http://schemas.openxmlformats.org/officeDocument/2006/relationships/hyperlink" Target="http://www.myfu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tja.com" TargetMode="External"/><Relationship Id="rId24" Type="http://schemas.openxmlformats.org/officeDocument/2006/relationships/hyperlink" Target="http://www.longone.com.cn" TargetMode="External"/><Relationship Id="rId32" Type="http://schemas.openxmlformats.org/officeDocument/2006/relationships/hyperlink" Target="http://www.gzs.com.cn" TargetMode="External"/><Relationship Id="rId37" Type="http://schemas.openxmlformats.org/officeDocument/2006/relationships/hyperlink" Target="http://www.jjmmw.com" TargetMode="External"/><Relationship Id="rId40" Type="http://schemas.openxmlformats.org/officeDocument/2006/relationships/hyperlink" Target="http://www.noah-fund.com" TargetMode="External"/><Relationship Id="rId45" Type="http://schemas.openxmlformats.org/officeDocument/2006/relationships/hyperlink" Target="http://www.tdyhfund.com"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htsec.com" TargetMode="External"/><Relationship Id="rId23" Type="http://schemas.openxmlformats.org/officeDocument/2006/relationships/hyperlink" Target="http://www.dgzq.com.cn&#12289;/" TargetMode="External"/><Relationship Id="rId28" Type="http://schemas.openxmlformats.org/officeDocument/2006/relationships/hyperlink" Target="http://www.jhzq.com.cn/" TargetMode="External"/><Relationship Id="rId36" Type="http://schemas.openxmlformats.org/officeDocument/2006/relationships/hyperlink" Target="http://www.zlfund.cn" TargetMode="External"/><Relationship Id="rId49" Type="http://schemas.openxmlformats.org/officeDocument/2006/relationships/fontTable" Target="fontTable.xml"/><Relationship Id="rId10" Type="http://schemas.openxmlformats.org/officeDocument/2006/relationships/hyperlink" Target="http://www.hlzqgs.com" TargetMode="External"/><Relationship Id="rId19" Type="http://schemas.openxmlformats.org/officeDocument/2006/relationships/hyperlink" Target="http://www.cindasc.com" TargetMode="External"/><Relationship Id="rId31" Type="http://schemas.openxmlformats.org/officeDocument/2006/relationships/hyperlink" Target="http://www.xmzq.com.cn" TargetMode="External"/><Relationship Id="rId44" Type="http://schemas.openxmlformats.org/officeDocument/2006/relationships/hyperlink" Target="http://www.guosen.com.cn" TargetMode="External"/><Relationship Id="rId4" Type="http://schemas.openxmlformats.org/officeDocument/2006/relationships/settings" Target="settings.xml"/><Relationship Id="rId9" Type="http://schemas.openxmlformats.org/officeDocument/2006/relationships/hyperlink" Target="http://www.cmbchina.com" TargetMode="External"/><Relationship Id="rId14" Type="http://schemas.openxmlformats.org/officeDocument/2006/relationships/hyperlink" Target="http://www.chinastock.com.cn" TargetMode="External"/><Relationship Id="rId22" Type="http://schemas.openxmlformats.org/officeDocument/2006/relationships/hyperlink" Target="http://www.hazq.com" TargetMode="External"/><Relationship Id="rId27" Type="http://schemas.openxmlformats.org/officeDocument/2006/relationships/hyperlink" Target="http://www.csco.com.cn" TargetMode="External"/><Relationship Id="rId30" Type="http://schemas.openxmlformats.org/officeDocument/2006/relationships/hyperlink" Target="http://www.cnhbstock.com" TargetMode="External"/><Relationship Id="rId35" Type="http://schemas.openxmlformats.org/officeDocument/2006/relationships/hyperlink" Target="http://www.dxzq.net.cn" TargetMode="External"/><Relationship Id="rId43" Type="http://schemas.openxmlformats.org/officeDocument/2006/relationships/hyperlink" Target="http://www.yixinfund.com" TargetMode="External"/><Relationship Id="rId48" Type="http://schemas.openxmlformats.org/officeDocument/2006/relationships/footer" Target="footer1.xml"/><Relationship Id="rId8" Type="http://schemas.openxmlformats.org/officeDocument/2006/relationships/hyperlink" Target="http://www.bankcomm.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189F-1A24-4B21-A8D2-C77CEF9E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44</Pages>
  <Words>4317</Words>
  <Characters>24612</Characters>
  <Application>Microsoft Office Word</Application>
  <DocSecurity>0</DocSecurity>
  <Lines>205</Lines>
  <Paragraphs>57</Paragraphs>
  <ScaleCrop>false</ScaleCrop>
  <Company>微软中国</Company>
  <LinksUpToDate>false</LinksUpToDate>
  <CharactersWithSpaces>28872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yanrx</dc:creator>
  <cp:lastModifiedBy>zhangye</cp:lastModifiedBy>
  <cp:revision>54</cp:revision>
  <dcterms:created xsi:type="dcterms:W3CDTF">2015-05-04T06:30:00Z</dcterms:created>
  <dcterms:modified xsi:type="dcterms:W3CDTF">2016-05-11T06:45:00Z</dcterms:modified>
</cp:coreProperties>
</file>